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4618E" w14:textId="77777777" w:rsidR="003A0A43" w:rsidRPr="00662FE4" w:rsidRDefault="003A0A43" w:rsidP="003A0A43">
      <w:pPr>
        <w:shd w:val="clear" w:color="auto" w:fill="FFFFFF"/>
        <w:spacing w:after="0" w:line="240" w:lineRule="auto"/>
        <w:jc w:val="center"/>
        <w:rPr>
          <w:rFonts w:ascii="Times New Roman" w:eastAsia="Times New Roman" w:hAnsi="Times New Roman"/>
          <w:b/>
          <w:sz w:val="24"/>
          <w:szCs w:val="24"/>
          <w:lang w:val="ru-RU" w:eastAsia="ru-RU"/>
        </w:rPr>
      </w:pPr>
      <w:bookmarkStart w:id="0" w:name="block-12413158"/>
      <w:bookmarkStart w:id="1" w:name="block-12412476"/>
      <w:r w:rsidRPr="00662FE4">
        <w:rPr>
          <w:rFonts w:ascii="Times New Roman" w:eastAsia="Times New Roman" w:hAnsi="Times New Roman"/>
          <w:b/>
          <w:bCs/>
          <w:color w:val="000000"/>
          <w:sz w:val="24"/>
          <w:szCs w:val="24"/>
          <w:lang w:val="ru-RU" w:eastAsia="ru-RU"/>
        </w:rPr>
        <w:t>г. Ростов-на-Дону</w:t>
      </w:r>
    </w:p>
    <w:p w14:paraId="0C6F5104" w14:textId="77777777" w:rsidR="003A0A43" w:rsidRPr="00662FE4" w:rsidRDefault="003A0A43" w:rsidP="003A0A43">
      <w:pPr>
        <w:shd w:val="clear" w:color="auto" w:fill="FFFFFF"/>
        <w:spacing w:after="0" w:line="240" w:lineRule="auto"/>
        <w:rPr>
          <w:rFonts w:ascii="Times New Roman" w:eastAsia="Times New Roman" w:hAnsi="Times New Roman"/>
          <w:color w:val="000000"/>
          <w:sz w:val="16"/>
          <w:szCs w:val="16"/>
          <w:lang w:val="ru-RU" w:eastAsia="ru-RU"/>
        </w:rPr>
      </w:pPr>
    </w:p>
    <w:p w14:paraId="2583C46C" w14:textId="77777777" w:rsidR="003A0A43" w:rsidRPr="00662FE4" w:rsidRDefault="003A0A43" w:rsidP="003A0A43">
      <w:pPr>
        <w:spacing w:after="0" w:line="240" w:lineRule="auto"/>
        <w:jc w:val="center"/>
        <w:rPr>
          <w:rFonts w:ascii="Times New Roman" w:eastAsia="Times New Roman" w:hAnsi="Times New Roman"/>
          <w:b/>
          <w:sz w:val="28"/>
          <w:szCs w:val="28"/>
          <w:lang w:val="ru-RU" w:eastAsia="ru-RU"/>
        </w:rPr>
      </w:pPr>
      <w:proofErr w:type="gramStart"/>
      <w:r w:rsidRPr="00662FE4">
        <w:rPr>
          <w:rFonts w:ascii="Times New Roman" w:eastAsia="Times New Roman" w:hAnsi="Times New Roman"/>
          <w:b/>
          <w:sz w:val="28"/>
          <w:szCs w:val="28"/>
          <w:lang w:val="ru-RU" w:eastAsia="ru-RU"/>
        </w:rPr>
        <w:t>муниципальное  бюджетное</w:t>
      </w:r>
      <w:proofErr w:type="gramEnd"/>
      <w:r w:rsidRPr="00662FE4">
        <w:rPr>
          <w:rFonts w:ascii="Times New Roman" w:eastAsia="Times New Roman" w:hAnsi="Times New Roman"/>
          <w:b/>
          <w:sz w:val="28"/>
          <w:szCs w:val="28"/>
          <w:lang w:val="ru-RU" w:eastAsia="ru-RU"/>
        </w:rPr>
        <w:t xml:space="preserve"> общеобразовательное учреждение </w:t>
      </w:r>
    </w:p>
    <w:p w14:paraId="4B131F07" w14:textId="77777777" w:rsidR="003A0A43" w:rsidRPr="00662FE4" w:rsidRDefault="003A0A43" w:rsidP="003A0A43">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w:t>
      </w:r>
      <w:proofErr w:type="gramStart"/>
      <w:r w:rsidRPr="00662FE4">
        <w:rPr>
          <w:rFonts w:ascii="Times New Roman" w:eastAsia="Times New Roman" w:hAnsi="Times New Roman"/>
          <w:b/>
          <w:sz w:val="28"/>
          <w:szCs w:val="28"/>
          <w:lang w:val="ru-RU" w:eastAsia="ru-RU"/>
        </w:rPr>
        <w:t>Дону  «</w:t>
      </w:r>
      <w:proofErr w:type="gramEnd"/>
      <w:r w:rsidRPr="00662FE4">
        <w:rPr>
          <w:rFonts w:ascii="Times New Roman" w:eastAsia="Times New Roman" w:hAnsi="Times New Roman"/>
          <w:b/>
          <w:sz w:val="28"/>
          <w:szCs w:val="28"/>
          <w:lang w:val="ru-RU" w:eastAsia="ru-RU"/>
        </w:rPr>
        <w:t>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379A276F" w14:textId="77777777" w:rsidR="003A0A43" w:rsidRPr="00662FE4" w:rsidRDefault="003A0A43" w:rsidP="003A0A43">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2FE7A9A3" w14:textId="77777777" w:rsidR="003A0A43" w:rsidRPr="00662FE4" w:rsidRDefault="003A0A43" w:rsidP="003A0A43">
      <w:pPr>
        <w:shd w:val="clear" w:color="auto" w:fill="FFFFFF"/>
        <w:spacing w:after="0" w:line="240" w:lineRule="auto"/>
        <w:jc w:val="center"/>
        <w:rPr>
          <w:rFonts w:ascii="Times New Roman" w:eastAsia="Times New Roman" w:hAnsi="Times New Roman"/>
          <w:color w:val="000000"/>
          <w:sz w:val="24"/>
          <w:szCs w:val="24"/>
          <w:lang w:val="ru-RU" w:eastAsia="ru-RU"/>
        </w:rPr>
      </w:pPr>
    </w:p>
    <w:p w14:paraId="6563A3A9" w14:textId="77777777" w:rsidR="003A0A43" w:rsidRPr="00662FE4" w:rsidRDefault="003A0A43" w:rsidP="003A0A43">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3A8A753E" w14:textId="77777777" w:rsidR="003A0A43" w:rsidRPr="00662FE4" w:rsidRDefault="003A0A43" w:rsidP="003A0A43">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6CC0A61C" w14:textId="77777777" w:rsidR="003A0A43" w:rsidRPr="00662FE4" w:rsidRDefault="003A0A43" w:rsidP="003A0A43">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35B1712A" w14:textId="77777777" w:rsidR="003A0A43" w:rsidRPr="00662FE4" w:rsidRDefault="003A0A43" w:rsidP="003A0A43">
      <w:pPr>
        <w:shd w:val="clear" w:color="auto" w:fill="FFFFFF"/>
        <w:spacing w:after="0" w:line="240" w:lineRule="auto"/>
        <w:ind w:left="5387"/>
        <w:jc w:val="center"/>
        <w:rPr>
          <w:rFonts w:ascii="Times New Roman" w:eastAsia="Times New Roman" w:hAnsi="Times New Roman"/>
          <w:sz w:val="16"/>
          <w:szCs w:val="16"/>
          <w:lang w:val="ru-RU" w:eastAsia="ru-RU"/>
        </w:rPr>
      </w:pPr>
    </w:p>
    <w:p w14:paraId="734F2ECC" w14:textId="77777777" w:rsidR="003A0A43" w:rsidRPr="00662FE4" w:rsidRDefault="003A0A43" w:rsidP="003A0A43">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3FC34072" w14:textId="77777777" w:rsidR="003A0A43" w:rsidRPr="00662FE4" w:rsidRDefault="003A0A43" w:rsidP="003A0A43">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5B5FB4E8" w14:textId="14BB6A4A" w:rsidR="003A0A43" w:rsidRPr="00662FE4" w:rsidRDefault="00292188" w:rsidP="003A0A43">
      <w:pPr>
        <w:shd w:val="clear" w:color="auto" w:fill="FFFFFF"/>
        <w:spacing w:after="0" w:line="240" w:lineRule="auto"/>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 xml:space="preserve">                                                                                          </w:t>
      </w: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proofErr w:type="gramStart"/>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roofErr w:type="gramEnd"/>
    </w:p>
    <w:p w14:paraId="01AC13A8" w14:textId="77777777" w:rsidR="003A0A43" w:rsidRPr="00662FE4" w:rsidRDefault="003A0A43" w:rsidP="003A0A43">
      <w:pPr>
        <w:shd w:val="clear" w:color="auto" w:fill="FFFFFF"/>
        <w:spacing w:after="0" w:line="240" w:lineRule="auto"/>
        <w:jc w:val="center"/>
        <w:rPr>
          <w:rFonts w:ascii="Times New Roman" w:eastAsia="Times New Roman" w:hAnsi="Times New Roman"/>
          <w:color w:val="000000"/>
          <w:sz w:val="24"/>
          <w:szCs w:val="24"/>
          <w:lang w:val="ru-RU" w:eastAsia="ru-RU"/>
        </w:rPr>
      </w:pPr>
    </w:p>
    <w:p w14:paraId="417AD2AC" w14:textId="77777777" w:rsidR="003A0A43" w:rsidRPr="00662FE4" w:rsidRDefault="003A0A43" w:rsidP="003A0A43">
      <w:pPr>
        <w:shd w:val="clear" w:color="auto" w:fill="FFFFFF"/>
        <w:spacing w:after="0" w:line="240" w:lineRule="auto"/>
        <w:jc w:val="center"/>
        <w:rPr>
          <w:rFonts w:ascii="Times New Roman" w:eastAsia="Times New Roman" w:hAnsi="Times New Roman"/>
          <w:color w:val="000000"/>
          <w:sz w:val="24"/>
          <w:szCs w:val="24"/>
          <w:lang w:val="ru-RU" w:eastAsia="ru-RU"/>
        </w:rPr>
      </w:pPr>
    </w:p>
    <w:p w14:paraId="1FF0E4A2" w14:textId="77777777" w:rsidR="003A0A43" w:rsidRPr="00662FE4" w:rsidRDefault="003A0A43" w:rsidP="003A0A43">
      <w:pPr>
        <w:shd w:val="clear" w:color="auto" w:fill="FFFFFF"/>
        <w:spacing w:after="0" w:line="240" w:lineRule="auto"/>
        <w:jc w:val="center"/>
        <w:rPr>
          <w:rFonts w:ascii="Times New Roman" w:eastAsia="Times New Roman" w:hAnsi="Times New Roman"/>
          <w:color w:val="000000"/>
          <w:sz w:val="24"/>
          <w:szCs w:val="24"/>
          <w:lang w:val="ru-RU" w:eastAsia="ru-RU"/>
        </w:rPr>
      </w:pPr>
    </w:p>
    <w:p w14:paraId="777FE4A7" w14:textId="77777777" w:rsidR="003A0A43" w:rsidRPr="00662FE4" w:rsidRDefault="003A0A43" w:rsidP="003A0A43">
      <w:pPr>
        <w:shd w:val="clear" w:color="auto" w:fill="FFFFFF"/>
        <w:spacing w:after="0" w:line="240" w:lineRule="auto"/>
        <w:jc w:val="center"/>
        <w:rPr>
          <w:rFonts w:ascii="Times New Roman" w:eastAsia="Times New Roman" w:hAnsi="Times New Roman"/>
          <w:color w:val="000000"/>
          <w:sz w:val="24"/>
          <w:szCs w:val="24"/>
          <w:lang w:val="ru-RU" w:eastAsia="ru-RU"/>
        </w:rPr>
      </w:pPr>
    </w:p>
    <w:p w14:paraId="0073D7A7" w14:textId="77777777" w:rsidR="003A0A43" w:rsidRPr="00662FE4" w:rsidRDefault="003A0A43" w:rsidP="003A0A43">
      <w:pPr>
        <w:keepNext/>
        <w:snapToGrid w:val="0"/>
        <w:spacing w:after="0" w:line="180" w:lineRule="atLeast"/>
        <w:jc w:val="center"/>
        <w:outlineLvl w:val="2"/>
        <w:rPr>
          <w:rFonts w:ascii="Times New Roman" w:eastAsia="Times New Roman" w:hAnsi="Times New Roman"/>
          <w:b/>
          <w:sz w:val="40"/>
          <w:szCs w:val="40"/>
          <w:lang w:val="ru-RU" w:eastAsia="ru-RU"/>
        </w:rPr>
      </w:pPr>
    </w:p>
    <w:p w14:paraId="7724D43E" w14:textId="77777777" w:rsidR="003A0A43" w:rsidRPr="00662FE4" w:rsidRDefault="003A0A43" w:rsidP="003A0A43">
      <w:pPr>
        <w:keepNext/>
        <w:snapToGrid w:val="0"/>
        <w:spacing w:after="0" w:line="180" w:lineRule="atLeast"/>
        <w:jc w:val="center"/>
        <w:outlineLvl w:val="2"/>
        <w:rPr>
          <w:rFonts w:ascii="Times New Roman" w:eastAsia="Times New Roman" w:hAnsi="Times New Roman"/>
          <w:b/>
          <w:sz w:val="40"/>
          <w:szCs w:val="40"/>
          <w:lang w:val="ru-RU" w:eastAsia="ru-RU"/>
        </w:rPr>
      </w:pPr>
      <w:proofErr w:type="gramStart"/>
      <w:r w:rsidRPr="00662FE4">
        <w:rPr>
          <w:rFonts w:ascii="Times New Roman" w:eastAsia="Times New Roman" w:hAnsi="Times New Roman"/>
          <w:b/>
          <w:sz w:val="40"/>
          <w:szCs w:val="40"/>
          <w:lang w:val="ru-RU" w:eastAsia="ru-RU"/>
        </w:rPr>
        <w:t>РАБОЧАЯ  ПРОГРАММА</w:t>
      </w:r>
      <w:proofErr w:type="gramEnd"/>
    </w:p>
    <w:p w14:paraId="5AEF3FAA" w14:textId="77777777" w:rsidR="003A0A43" w:rsidRPr="00662FE4" w:rsidRDefault="003A0A43" w:rsidP="003A0A43">
      <w:pPr>
        <w:shd w:val="clear" w:color="auto" w:fill="FFFFFF"/>
        <w:spacing w:after="0" w:line="240" w:lineRule="auto"/>
        <w:jc w:val="center"/>
        <w:rPr>
          <w:rFonts w:ascii="Times New Roman" w:eastAsia="Times New Roman" w:hAnsi="Times New Roman"/>
          <w:sz w:val="24"/>
          <w:szCs w:val="24"/>
          <w:lang w:val="ru-RU" w:eastAsia="ru-RU"/>
        </w:rPr>
      </w:pPr>
    </w:p>
    <w:p w14:paraId="276A4CC7" w14:textId="77777777" w:rsidR="003A0A43" w:rsidRPr="00662FE4" w:rsidRDefault="003A0A43" w:rsidP="003A0A43">
      <w:pPr>
        <w:shd w:val="clear" w:color="auto" w:fill="FFFFFF"/>
        <w:spacing w:after="0" w:line="240" w:lineRule="auto"/>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Cs/>
          <w:color w:val="000000"/>
          <w:sz w:val="28"/>
          <w:szCs w:val="28"/>
          <w:lang w:val="ru-RU" w:eastAsia="ru-RU"/>
        </w:rPr>
        <w:t xml:space="preserve">                      </w:t>
      </w:r>
      <w:r w:rsidRPr="00662FE4">
        <w:rPr>
          <w:rFonts w:ascii="Times New Roman" w:eastAsia="Times New Roman" w:hAnsi="Times New Roman"/>
          <w:bCs/>
          <w:color w:val="000000"/>
          <w:sz w:val="28"/>
          <w:szCs w:val="28"/>
          <w:lang w:val="ru-RU" w:eastAsia="ru-RU"/>
        </w:rPr>
        <w:t xml:space="preserve"> </w:t>
      </w:r>
      <w:r>
        <w:rPr>
          <w:rFonts w:ascii="Times New Roman" w:eastAsia="Times New Roman" w:hAnsi="Times New Roman"/>
          <w:b/>
          <w:bCs/>
          <w:sz w:val="32"/>
          <w:szCs w:val="32"/>
          <w:u w:val="single"/>
          <w:lang w:val="ru-RU" w:eastAsia="ru-RU"/>
        </w:rPr>
        <w:t>ФИЗИКЕ</w:t>
      </w:r>
    </w:p>
    <w:p w14:paraId="341036F9" w14:textId="77777777" w:rsidR="003A0A43" w:rsidRPr="00662FE4" w:rsidRDefault="003A0A43" w:rsidP="003A0A43">
      <w:pPr>
        <w:shd w:val="clear" w:color="auto" w:fill="FFFFFF"/>
        <w:spacing w:after="0" w:line="240" w:lineRule="auto"/>
        <w:rPr>
          <w:rFonts w:ascii="Times New Roman" w:eastAsia="Times New Roman" w:hAnsi="Times New Roman"/>
          <w:b/>
          <w:bCs/>
          <w:sz w:val="32"/>
          <w:szCs w:val="32"/>
          <w:u w:val="single"/>
          <w:lang w:val="ru-RU" w:eastAsia="ru-RU"/>
        </w:rPr>
      </w:pPr>
    </w:p>
    <w:p w14:paraId="6D19CFA3" w14:textId="77777777" w:rsidR="003A0A43" w:rsidRPr="00662FE4" w:rsidRDefault="003A0A43" w:rsidP="003A0A43">
      <w:pPr>
        <w:spacing w:after="0" w:line="240" w:lineRule="auto"/>
        <w:rPr>
          <w:rFonts w:ascii="Times New Roman" w:eastAsia="Times New Roman" w:hAnsi="Times New Roman"/>
          <w:sz w:val="16"/>
          <w:szCs w:val="16"/>
          <w:lang w:val="ru-RU" w:eastAsia="ru-RU"/>
        </w:rPr>
      </w:pPr>
    </w:p>
    <w:p w14:paraId="123F909C" w14:textId="4775F112" w:rsidR="003A0A43" w:rsidRPr="00D1548A" w:rsidRDefault="003A0A43" w:rsidP="003A0A43">
      <w:pPr>
        <w:spacing w:after="0" w:line="240" w:lineRule="auto"/>
        <w:rPr>
          <w:rFonts w:ascii="Times New Roman" w:eastAsia="Times New Roman" w:hAnsi="Times New Roman"/>
          <w:sz w:val="28"/>
          <w:szCs w:val="28"/>
          <w:lang w:val="ru-RU" w:eastAsia="ru-RU"/>
        </w:rPr>
      </w:pPr>
      <w:r w:rsidRPr="00D1548A">
        <w:rPr>
          <w:rFonts w:ascii="Times New Roman" w:eastAsia="Times New Roman" w:hAnsi="Times New Roman"/>
          <w:sz w:val="28"/>
          <w:szCs w:val="28"/>
          <w:u w:val="single"/>
          <w:lang w:val="ru-RU" w:eastAsia="ru-RU"/>
        </w:rPr>
        <w:t>Уровень образования (класс</w:t>
      </w:r>
      <w:proofErr w:type="gramStart"/>
      <w:r w:rsidRPr="00D1548A">
        <w:rPr>
          <w:rFonts w:ascii="Times New Roman" w:eastAsia="Times New Roman" w:hAnsi="Times New Roman"/>
          <w:sz w:val="28"/>
          <w:szCs w:val="28"/>
          <w:u w:val="single"/>
          <w:lang w:val="ru-RU" w:eastAsia="ru-RU"/>
        </w:rPr>
        <w:t>)</w:t>
      </w:r>
      <w:r w:rsidRPr="00D1548A">
        <w:rPr>
          <w:rFonts w:ascii="Times New Roman" w:eastAsia="Times New Roman" w:hAnsi="Times New Roman"/>
          <w:sz w:val="28"/>
          <w:szCs w:val="28"/>
          <w:lang w:val="ru-RU" w:eastAsia="ru-RU"/>
        </w:rPr>
        <w:t xml:space="preserve"> :</w:t>
      </w:r>
      <w:proofErr w:type="gramEnd"/>
      <w:r w:rsidRPr="00D1548A">
        <w:rPr>
          <w:rFonts w:ascii="Times New Roman" w:eastAsia="Times New Roman" w:hAnsi="Times New Roman"/>
          <w:sz w:val="28"/>
          <w:szCs w:val="28"/>
          <w:lang w:val="ru-RU" w:eastAsia="ru-RU"/>
        </w:rPr>
        <w:t xml:space="preserve"> </w:t>
      </w:r>
      <w:r w:rsidR="00A237B8">
        <w:rPr>
          <w:rFonts w:ascii="Times New Roman" w:eastAsia="Times New Roman" w:hAnsi="Times New Roman"/>
          <w:sz w:val="28"/>
          <w:szCs w:val="28"/>
          <w:lang w:val="ru-RU" w:eastAsia="ru-RU"/>
        </w:rPr>
        <w:t>среднее</w:t>
      </w:r>
      <w:r w:rsidRPr="00D1548A">
        <w:rPr>
          <w:rFonts w:ascii="Times New Roman" w:eastAsia="Times New Roman" w:hAnsi="Times New Roman"/>
          <w:sz w:val="28"/>
          <w:szCs w:val="28"/>
          <w:lang w:val="ru-RU" w:eastAsia="ru-RU"/>
        </w:rPr>
        <w:t xml:space="preserve"> общее, 11 А класс      </w:t>
      </w:r>
    </w:p>
    <w:p w14:paraId="2B9B75D5" w14:textId="77777777" w:rsidR="003A0A43" w:rsidRPr="00D1548A" w:rsidRDefault="003A0A43" w:rsidP="003A0A43">
      <w:pPr>
        <w:spacing w:after="0" w:line="240" w:lineRule="auto"/>
        <w:rPr>
          <w:rFonts w:ascii="Times New Roman" w:eastAsia="Times New Roman" w:hAnsi="Times New Roman"/>
          <w:sz w:val="20"/>
          <w:szCs w:val="20"/>
          <w:lang w:val="ru-RU" w:eastAsia="ru-RU"/>
        </w:rPr>
      </w:pPr>
    </w:p>
    <w:p w14:paraId="060438F6" w14:textId="4574AA82" w:rsidR="003A0A43" w:rsidRPr="00D1548A" w:rsidRDefault="003A0A43" w:rsidP="003A0A43">
      <w:pPr>
        <w:spacing w:after="0" w:line="240" w:lineRule="auto"/>
        <w:rPr>
          <w:rFonts w:ascii="Times New Roman" w:eastAsia="Times New Roman" w:hAnsi="Times New Roman"/>
          <w:sz w:val="28"/>
          <w:szCs w:val="28"/>
          <w:lang w:val="ru-RU" w:eastAsia="ru-RU"/>
        </w:rPr>
      </w:pPr>
      <w:r w:rsidRPr="00D1548A">
        <w:rPr>
          <w:rFonts w:ascii="Times New Roman" w:eastAsia="Times New Roman" w:hAnsi="Times New Roman"/>
          <w:sz w:val="28"/>
          <w:szCs w:val="28"/>
          <w:u w:val="single"/>
          <w:lang w:val="ru-RU" w:eastAsia="ru-RU"/>
        </w:rPr>
        <w:t>Количество часов</w:t>
      </w:r>
      <w:r w:rsidRPr="00D1548A">
        <w:rPr>
          <w:rFonts w:ascii="Times New Roman" w:eastAsia="Times New Roman" w:hAnsi="Times New Roman"/>
          <w:sz w:val="28"/>
          <w:szCs w:val="28"/>
          <w:lang w:val="ru-RU" w:eastAsia="ru-RU"/>
        </w:rPr>
        <w:t xml:space="preserve">: </w:t>
      </w:r>
      <w:r w:rsidR="00E71FCB" w:rsidRPr="00D1548A">
        <w:rPr>
          <w:rFonts w:ascii="Times New Roman" w:eastAsia="Times New Roman" w:hAnsi="Times New Roman"/>
          <w:sz w:val="28"/>
          <w:szCs w:val="28"/>
          <w:lang w:val="ru-RU" w:eastAsia="ru-RU"/>
        </w:rPr>
        <w:t>170</w:t>
      </w:r>
      <w:r w:rsidRPr="00D1548A">
        <w:rPr>
          <w:rFonts w:ascii="Times New Roman" w:eastAsia="Times New Roman" w:hAnsi="Times New Roman"/>
          <w:sz w:val="28"/>
          <w:szCs w:val="28"/>
          <w:lang w:val="ru-RU" w:eastAsia="ru-RU"/>
        </w:rPr>
        <w:t xml:space="preserve"> часов          </w:t>
      </w:r>
    </w:p>
    <w:p w14:paraId="6B09DAE7" w14:textId="77777777" w:rsidR="003A0A43" w:rsidRPr="00D1548A" w:rsidRDefault="003A0A43" w:rsidP="003A0A43">
      <w:pPr>
        <w:spacing w:after="0" w:line="240" w:lineRule="auto"/>
        <w:rPr>
          <w:rFonts w:ascii="Times New Roman" w:eastAsia="Times New Roman" w:hAnsi="Times New Roman"/>
          <w:sz w:val="20"/>
          <w:szCs w:val="20"/>
          <w:lang w:val="ru-RU" w:eastAsia="ru-RU"/>
        </w:rPr>
      </w:pPr>
    </w:p>
    <w:p w14:paraId="741FD031" w14:textId="072DA5C4" w:rsidR="003A0A43" w:rsidRPr="00D1548A" w:rsidRDefault="003A0A43" w:rsidP="003A0A43">
      <w:pPr>
        <w:shd w:val="clear" w:color="auto" w:fill="FFFFFF"/>
        <w:spacing w:after="0" w:line="240" w:lineRule="auto"/>
        <w:rPr>
          <w:rFonts w:ascii="Times New Roman" w:eastAsia="Times New Roman" w:hAnsi="Times New Roman"/>
          <w:sz w:val="24"/>
          <w:szCs w:val="24"/>
          <w:lang w:val="ru-RU" w:eastAsia="ru-RU"/>
        </w:rPr>
      </w:pPr>
      <w:proofErr w:type="gramStart"/>
      <w:r w:rsidRPr="00D1548A">
        <w:rPr>
          <w:rFonts w:ascii="Times New Roman" w:eastAsia="Times New Roman" w:hAnsi="Times New Roman"/>
          <w:sz w:val="28"/>
          <w:szCs w:val="28"/>
          <w:u w:val="single"/>
          <w:lang w:val="ru-RU" w:eastAsia="ru-RU"/>
        </w:rPr>
        <w:t>Учитель:</w:t>
      </w:r>
      <w:r w:rsidRPr="00D1548A">
        <w:rPr>
          <w:rFonts w:ascii="Times New Roman" w:eastAsia="Times New Roman" w:hAnsi="Times New Roman"/>
          <w:sz w:val="28"/>
          <w:szCs w:val="28"/>
          <w:lang w:val="ru-RU" w:eastAsia="ru-RU"/>
        </w:rPr>
        <w:t xml:space="preserve">   </w:t>
      </w:r>
      <w:proofErr w:type="gramEnd"/>
      <w:r w:rsidRPr="00D1548A">
        <w:rPr>
          <w:rFonts w:ascii="Times New Roman" w:eastAsia="Times New Roman" w:hAnsi="Times New Roman"/>
          <w:sz w:val="28"/>
          <w:szCs w:val="28"/>
          <w:lang w:val="ru-RU" w:eastAsia="ru-RU"/>
        </w:rPr>
        <w:t xml:space="preserve"> </w:t>
      </w:r>
      <w:proofErr w:type="spellStart"/>
      <w:r w:rsidR="00546CE1">
        <w:rPr>
          <w:rFonts w:ascii="Times New Roman" w:eastAsia="Times New Roman" w:hAnsi="Times New Roman"/>
          <w:sz w:val="28"/>
          <w:szCs w:val="28"/>
          <w:lang w:val="ru-RU" w:eastAsia="ru-RU"/>
        </w:rPr>
        <w:t>Кугатов</w:t>
      </w:r>
      <w:proofErr w:type="spellEnd"/>
      <w:r w:rsidR="00546CE1">
        <w:rPr>
          <w:rFonts w:ascii="Times New Roman" w:eastAsia="Times New Roman" w:hAnsi="Times New Roman"/>
          <w:sz w:val="28"/>
          <w:szCs w:val="28"/>
          <w:lang w:val="ru-RU" w:eastAsia="ru-RU"/>
        </w:rPr>
        <w:t xml:space="preserve"> А.В.</w:t>
      </w:r>
      <w:r w:rsidRPr="00D1548A">
        <w:rPr>
          <w:rFonts w:ascii="Times New Roman" w:eastAsia="Times New Roman" w:hAnsi="Times New Roman"/>
          <w:sz w:val="28"/>
          <w:szCs w:val="28"/>
          <w:lang w:val="ru-RU" w:eastAsia="ru-RU"/>
        </w:rPr>
        <w:t xml:space="preserve"> </w:t>
      </w:r>
    </w:p>
    <w:p w14:paraId="0382E6CF" w14:textId="77777777" w:rsidR="003A0A43" w:rsidRPr="00D1548A" w:rsidRDefault="003A0A43" w:rsidP="003A0A43">
      <w:pPr>
        <w:shd w:val="clear" w:color="auto" w:fill="FFFFFF"/>
        <w:spacing w:after="0" w:line="240" w:lineRule="auto"/>
        <w:rPr>
          <w:rFonts w:ascii="Times New Roman" w:eastAsia="Times New Roman" w:hAnsi="Times New Roman"/>
          <w:sz w:val="28"/>
          <w:szCs w:val="28"/>
          <w:lang w:val="ru-RU" w:eastAsia="ru-RU"/>
        </w:rPr>
      </w:pPr>
    </w:p>
    <w:p w14:paraId="4FDD422E" w14:textId="77777777" w:rsidR="003A0A43" w:rsidRPr="00D1548A" w:rsidRDefault="003A0A43" w:rsidP="003A0A43">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D1548A">
        <w:rPr>
          <w:rFonts w:ascii="Times New Roman" w:eastAsia="Times New Roman" w:hAnsi="Times New Roman"/>
          <w:sz w:val="28"/>
          <w:szCs w:val="28"/>
          <w:u w:val="single"/>
          <w:lang w:val="ru-RU" w:eastAsia="ru-RU"/>
        </w:rPr>
        <w:t>Программа разработана на основе</w:t>
      </w:r>
    </w:p>
    <w:p w14:paraId="7640B447" w14:textId="22B8CBEA" w:rsidR="003A0A43" w:rsidRPr="00D1548A" w:rsidRDefault="003A0A43" w:rsidP="003A0A43">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D1548A">
        <w:rPr>
          <w:rFonts w:ascii="Times New Roman" w:eastAsia="Times New Roman" w:hAnsi="Times New Roman"/>
          <w:sz w:val="28"/>
          <w:szCs w:val="28"/>
          <w:lang w:val="ru-RU" w:eastAsia="ru-RU"/>
        </w:rPr>
        <w:t xml:space="preserve">Федеральной </w:t>
      </w:r>
      <w:r w:rsidR="00A237B8">
        <w:rPr>
          <w:rFonts w:ascii="Times New Roman" w:eastAsia="Times New Roman" w:hAnsi="Times New Roman"/>
          <w:sz w:val="28"/>
          <w:szCs w:val="28"/>
          <w:lang w:val="ru-RU" w:eastAsia="ru-RU"/>
        </w:rPr>
        <w:t>образовательной программы среднего</w:t>
      </w:r>
      <w:r w:rsidRPr="00D1548A">
        <w:rPr>
          <w:rFonts w:ascii="Times New Roman" w:eastAsia="Times New Roman" w:hAnsi="Times New Roman"/>
          <w:sz w:val="28"/>
          <w:szCs w:val="28"/>
          <w:lang w:val="ru-RU" w:eastAsia="ru-RU"/>
        </w:rPr>
        <w:t xml:space="preserve"> общего образования. Физика. 10-11классы.</w:t>
      </w:r>
      <w:r w:rsidRPr="00D1548A">
        <w:rPr>
          <w:rFonts w:ascii="Times New Roman" w:eastAsia="Times New Roman" w:hAnsi="Times New Roman"/>
          <w:spacing w:val="-4"/>
          <w:sz w:val="28"/>
          <w:szCs w:val="28"/>
          <w:lang w:val="ru-RU" w:eastAsia="ru-RU"/>
        </w:rPr>
        <w:t xml:space="preserve"> </w:t>
      </w:r>
    </w:p>
    <w:p w14:paraId="2B50F245" w14:textId="52CE84E1" w:rsidR="003A0A43" w:rsidRDefault="003A0A43" w:rsidP="003A0A43">
      <w:pPr>
        <w:spacing w:after="0" w:line="240" w:lineRule="auto"/>
        <w:rPr>
          <w:rFonts w:ascii="Times New Roman" w:hAnsi="Times New Roman" w:cs="Times New Roman"/>
          <w:b/>
          <w:sz w:val="28"/>
          <w:szCs w:val="28"/>
          <w:lang w:val="ru-RU"/>
        </w:rPr>
      </w:pPr>
      <w:r w:rsidRPr="00D1548A">
        <w:rPr>
          <w:rFonts w:ascii="Times New Roman" w:eastAsia="Times New Roman" w:hAnsi="Times New Roman"/>
          <w:spacing w:val="-4"/>
          <w:sz w:val="28"/>
          <w:szCs w:val="28"/>
          <w:lang w:val="ru-RU" w:eastAsia="ru-RU"/>
        </w:rPr>
        <w:t xml:space="preserve">Авторы УМК: </w:t>
      </w:r>
      <w:r w:rsidRPr="00D1548A">
        <w:rPr>
          <w:color w:val="333333"/>
          <w:shd w:val="clear" w:color="auto" w:fill="FFFFFF"/>
          <w:lang w:val="ru-RU"/>
        </w:rPr>
        <w:t>​</w:t>
      </w:r>
      <w:r w:rsidRPr="00D1548A">
        <w:rPr>
          <w:rFonts w:ascii="Times New Roman" w:hAnsi="Times New Roman" w:cs="Times New Roman"/>
          <w:color w:val="333333"/>
          <w:sz w:val="28"/>
          <w:szCs w:val="28"/>
          <w:shd w:val="clear" w:color="auto" w:fill="FFFFFF"/>
          <w:lang w:val="ru-RU"/>
        </w:rPr>
        <w:t xml:space="preserve"> Физика, 11 класс/ Касьянов В.А., Акционерное общество «Издательство «Просвещение»</w:t>
      </w:r>
    </w:p>
    <w:p w14:paraId="5B6AF8E3" w14:textId="77777777" w:rsidR="003A0A43" w:rsidRPr="00732E92" w:rsidRDefault="003A0A43" w:rsidP="003A0A43">
      <w:pPr>
        <w:spacing w:after="0"/>
        <w:ind w:left="120"/>
        <w:jc w:val="center"/>
        <w:rPr>
          <w:lang w:val="ru-RU"/>
        </w:rPr>
      </w:pPr>
    </w:p>
    <w:p w14:paraId="31DB02AB" w14:textId="77777777" w:rsidR="003A0A43" w:rsidRPr="00732E92" w:rsidRDefault="003A0A43" w:rsidP="003A0A43">
      <w:pPr>
        <w:spacing w:after="0"/>
        <w:ind w:left="120"/>
        <w:jc w:val="center"/>
        <w:rPr>
          <w:lang w:val="ru-RU"/>
        </w:rPr>
      </w:pPr>
    </w:p>
    <w:p w14:paraId="3A022AAB" w14:textId="77777777" w:rsidR="003A0A43" w:rsidRDefault="003A0A43" w:rsidP="003A0A43">
      <w:pPr>
        <w:spacing w:after="0"/>
        <w:ind w:left="120"/>
        <w:jc w:val="center"/>
        <w:rPr>
          <w:lang w:val="ru-RU"/>
        </w:rPr>
      </w:pPr>
    </w:p>
    <w:p w14:paraId="002BC614" w14:textId="77777777" w:rsidR="003A0A43" w:rsidRPr="00732E92" w:rsidRDefault="003A0A43" w:rsidP="003A0A43">
      <w:pPr>
        <w:spacing w:after="0"/>
        <w:ind w:left="120"/>
        <w:jc w:val="center"/>
        <w:rPr>
          <w:lang w:val="ru-RU"/>
        </w:rPr>
      </w:pPr>
    </w:p>
    <w:p w14:paraId="2A5AAC95" w14:textId="77777777" w:rsidR="003A0A43" w:rsidRPr="00732E92" w:rsidRDefault="003A0A43" w:rsidP="003A0A43">
      <w:pPr>
        <w:spacing w:after="0"/>
        <w:ind w:left="120"/>
        <w:jc w:val="center"/>
        <w:rPr>
          <w:lang w:val="ru-RU"/>
        </w:rPr>
      </w:pPr>
    </w:p>
    <w:p w14:paraId="739B9643" w14:textId="77777777" w:rsidR="003A0A43" w:rsidRPr="00732E92" w:rsidRDefault="003A0A43" w:rsidP="003A0A43">
      <w:pPr>
        <w:spacing w:after="0"/>
        <w:ind w:left="120"/>
        <w:jc w:val="center"/>
        <w:rPr>
          <w:lang w:val="ru-RU"/>
        </w:rPr>
      </w:pPr>
    </w:p>
    <w:p w14:paraId="32E0712A" w14:textId="77777777" w:rsidR="003A0A43" w:rsidRPr="00732E92" w:rsidRDefault="003A0A43" w:rsidP="003A0A43">
      <w:pPr>
        <w:spacing w:after="0"/>
        <w:ind w:left="120"/>
        <w:jc w:val="center"/>
        <w:rPr>
          <w:lang w:val="ru-RU"/>
        </w:rPr>
      </w:pPr>
    </w:p>
    <w:p w14:paraId="67623697" w14:textId="77777777" w:rsidR="003A0A43" w:rsidRDefault="003A0A43" w:rsidP="003A0A43">
      <w:pPr>
        <w:spacing w:after="0"/>
        <w:ind w:left="120"/>
        <w:jc w:val="center"/>
        <w:rPr>
          <w:lang w:val="ru-RU"/>
        </w:rPr>
      </w:pPr>
    </w:p>
    <w:p w14:paraId="3DD532FF" w14:textId="77777777" w:rsidR="003A0A43" w:rsidRPr="00732E92" w:rsidRDefault="003A0A43" w:rsidP="003A0A43">
      <w:pPr>
        <w:spacing w:after="0"/>
        <w:ind w:left="120"/>
        <w:jc w:val="center"/>
        <w:rPr>
          <w:lang w:val="ru-RU"/>
        </w:rPr>
      </w:pPr>
    </w:p>
    <w:bookmarkEnd w:id="0"/>
    <w:p w14:paraId="371228F2" w14:textId="77777777" w:rsidR="003A0A43" w:rsidRDefault="003A0A43" w:rsidP="003A0A43">
      <w:pPr>
        <w:spacing w:after="0"/>
        <w:rPr>
          <w:lang w:val="ru-RU"/>
        </w:rPr>
      </w:pPr>
    </w:p>
    <w:p w14:paraId="4EB98A41" w14:textId="77777777" w:rsidR="003A0A43" w:rsidRDefault="003A0A43" w:rsidP="003A0A43">
      <w:pPr>
        <w:spacing w:after="0"/>
        <w:rPr>
          <w:lang w:val="ru-RU"/>
        </w:rPr>
      </w:pPr>
    </w:p>
    <w:p w14:paraId="3EF9BE40" w14:textId="77777777" w:rsidR="003A0A43" w:rsidRDefault="003A0A43" w:rsidP="003A0A43">
      <w:pPr>
        <w:spacing w:after="0"/>
        <w:rPr>
          <w:rFonts w:ascii="Times New Roman" w:hAnsi="Times New Roman"/>
          <w:b/>
          <w:color w:val="000000"/>
          <w:sz w:val="28"/>
          <w:lang w:val="ru-RU"/>
        </w:rPr>
      </w:pPr>
    </w:p>
    <w:p w14:paraId="0E04608A" w14:textId="77777777" w:rsidR="003A0A43" w:rsidRDefault="003A0A43" w:rsidP="003A0A43">
      <w:pPr>
        <w:spacing w:after="0"/>
        <w:ind w:left="120"/>
        <w:jc w:val="center"/>
        <w:rPr>
          <w:rFonts w:ascii="Times New Roman" w:hAnsi="Times New Roman"/>
          <w:b/>
          <w:color w:val="000000"/>
          <w:sz w:val="28"/>
          <w:lang w:val="ru-RU"/>
        </w:rPr>
      </w:pPr>
    </w:p>
    <w:p w14:paraId="58F845F4" w14:textId="4C27A726" w:rsidR="003A0A43" w:rsidRDefault="003A0A43" w:rsidP="003A0A43">
      <w:pPr>
        <w:spacing w:after="0" w:line="264" w:lineRule="auto"/>
        <w:ind w:left="120"/>
        <w:jc w:val="center"/>
        <w:rPr>
          <w:rFonts w:ascii="Times New Roman" w:hAnsi="Times New Roman"/>
          <w:b/>
          <w:color w:val="000000"/>
          <w:sz w:val="28"/>
          <w:lang w:val="ru-RU"/>
        </w:rPr>
      </w:pPr>
      <w:r w:rsidRPr="00F13D4A">
        <w:rPr>
          <w:rFonts w:ascii="Times New Roman" w:hAnsi="Times New Roman"/>
          <w:b/>
          <w:color w:val="000000"/>
          <w:sz w:val="28"/>
          <w:lang w:val="ru-RU"/>
        </w:rPr>
        <w:t>ПОЯСНИТЕЛЬНАЯ ЗАПИСКА</w:t>
      </w:r>
    </w:p>
    <w:p w14:paraId="28443765" w14:textId="77777777" w:rsidR="00D1548A" w:rsidRPr="00F13D4A" w:rsidRDefault="00D1548A" w:rsidP="003A0A43">
      <w:pPr>
        <w:spacing w:after="0" w:line="264" w:lineRule="auto"/>
        <w:ind w:left="120"/>
        <w:jc w:val="center"/>
        <w:rPr>
          <w:lang w:val="ru-RU"/>
        </w:rPr>
      </w:pPr>
    </w:p>
    <w:p w14:paraId="47A087D8" w14:textId="704D788C" w:rsidR="003A0A43" w:rsidRPr="00CD6579" w:rsidRDefault="003A0A43" w:rsidP="003A0A43">
      <w:pPr>
        <w:spacing w:after="0" w:line="240" w:lineRule="auto"/>
        <w:jc w:val="both"/>
        <w:rPr>
          <w:rFonts w:ascii="Times New Roman" w:hAnsi="Times New Roman"/>
          <w:sz w:val="28"/>
          <w:szCs w:val="24"/>
          <w:lang w:val="ru-RU"/>
        </w:rPr>
      </w:pPr>
      <w:r w:rsidRPr="00CD6579">
        <w:rPr>
          <w:rFonts w:ascii="Times New Roman" w:hAnsi="Times New Roman"/>
          <w:sz w:val="28"/>
          <w:szCs w:val="24"/>
          <w:lang w:val="ru-RU"/>
        </w:rPr>
        <w:t xml:space="preserve">Данная рабочая программа </w:t>
      </w:r>
      <w:r w:rsidRPr="00CD6579">
        <w:rPr>
          <w:rStyle w:val="c0"/>
          <w:rFonts w:ascii="Times New Roman" w:hAnsi="Times New Roman"/>
          <w:color w:val="000000"/>
          <w:sz w:val="28"/>
          <w:szCs w:val="24"/>
          <w:lang w:val="ru-RU"/>
        </w:rPr>
        <w:t xml:space="preserve">по </w:t>
      </w:r>
      <w:r w:rsidR="00A237B8">
        <w:rPr>
          <w:rStyle w:val="c0"/>
          <w:rFonts w:ascii="Times New Roman" w:hAnsi="Times New Roman"/>
          <w:color w:val="000000"/>
          <w:sz w:val="28"/>
          <w:szCs w:val="24"/>
          <w:lang w:val="ru-RU"/>
        </w:rPr>
        <w:t>физике</w:t>
      </w:r>
      <w:r w:rsidRPr="00CD6579">
        <w:rPr>
          <w:rStyle w:val="c0"/>
          <w:rFonts w:ascii="Times New Roman" w:hAnsi="Times New Roman"/>
          <w:color w:val="000000"/>
          <w:sz w:val="28"/>
          <w:szCs w:val="24"/>
          <w:lang w:val="ru-RU"/>
        </w:rPr>
        <w:t xml:space="preserve"> разработана в соответствии:</w:t>
      </w:r>
      <w:r w:rsidRPr="00CD6579">
        <w:rPr>
          <w:rFonts w:ascii="Times New Roman" w:hAnsi="Times New Roman"/>
          <w:b/>
          <w:bCs/>
          <w:color w:val="44546A"/>
          <w:kern w:val="1"/>
          <w:sz w:val="28"/>
          <w:szCs w:val="24"/>
          <w:lang w:val="ru-RU"/>
        </w:rPr>
        <w:t xml:space="preserve"> </w:t>
      </w:r>
    </w:p>
    <w:p w14:paraId="74883A04" w14:textId="77777777" w:rsidR="003A0A43" w:rsidRPr="00CD6579" w:rsidRDefault="003A0A43" w:rsidP="003A0A43">
      <w:pPr>
        <w:pStyle w:val="11"/>
        <w:numPr>
          <w:ilvl w:val="0"/>
          <w:numId w:val="19"/>
        </w:numPr>
        <w:suppressAutoHyphens/>
        <w:spacing w:after="0" w:line="240" w:lineRule="auto"/>
        <w:contextualSpacing w:val="0"/>
        <w:jc w:val="both"/>
        <w:rPr>
          <w:rFonts w:ascii="Times New Roman" w:hAnsi="Times New Roman"/>
          <w:sz w:val="28"/>
          <w:szCs w:val="24"/>
        </w:rPr>
      </w:pPr>
      <w:r w:rsidRPr="00CD6579">
        <w:rPr>
          <w:rFonts w:ascii="Times New Roman" w:hAnsi="Times New Roman"/>
          <w:sz w:val="28"/>
          <w:szCs w:val="24"/>
        </w:rPr>
        <w:t>с законом РФ «Об образовании Российской Федерации» № 273 от 29.12.2012 г.;</w:t>
      </w:r>
    </w:p>
    <w:p w14:paraId="29268F69" w14:textId="77777777" w:rsidR="003A0A43" w:rsidRPr="00D1548A" w:rsidRDefault="003A0A43" w:rsidP="003A0A43">
      <w:pPr>
        <w:pStyle w:val="11"/>
        <w:numPr>
          <w:ilvl w:val="0"/>
          <w:numId w:val="19"/>
        </w:numPr>
        <w:suppressAutoHyphens/>
        <w:spacing w:after="0" w:line="240" w:lineRule="auto"/>
        <w:contextualSpacing w:val="0"/>
        <w:jc w:val="both"/>
        <w:rPr>
          <w:rFonts w:ascii="Times New Roman" w:hAnsi="Times New Roman"/>
          <w:sz w:val="28"/>
          <w:szCs w:val="24"/>
        </w:rPr>
      </w:pPr>
      <w:r w:rsidRPr="00D1548A">
        <w:rPr>
          <w:rFonts w:ascii="Times New Roman" w:hAnsi="Times New Roman"/>
          <w:sz w:val="28"/>
          <w:szCs w:val="24"/>
        </w:rPr>
        <w:t xml:space="preserve">с Федеральным государственным образовательным стандартом среднего общего образования (приказ № 413 от 17.05.2012 </w:t>
      </w:r>
      <w:r w:rsidRPr="00D1548A">
        <w:rPr>
          <w:rFonts w:ascii="Times New Roman" w:hAnsi="Times New Roman"/>
          <w:sz w:val="28"/>
        </w:rPr>
        <w:t>Министерства просвещения Российской Федерации «Об утверждении федерального государственного образовательного стандарта среднего общего образования»);</w:t>
      </w:r>
      <w:r w:rsidRPr="00D1548A">
        <w:rPr>
          <w:rFonts w:ascii="Times New Roman" w:hAnsi="Times New Roman"/>
          <w:sz w:val="28"/>
          <w:szCs w:val="24"/>
        </w:rPr>
        <w:t xml:space="preserve"> </w:t>
      </w:r>
    </w:p>
    <w:p w14:paraId="47586E9C" w14:textId="77777777" w:rsidR="003A0A43" w:rsidRPr="00D1548A" w:rsidRDefault="003A0A43" w:rsidP="003A0A43">
      <w:pPr>
        <w:pStyle w:val="11"/>
        <w:numPr>
          <w:ilvl w:val="0"/>
          <w:numId w:val="19"/>
        </w:numPr>
        <w:suppressAutoHyphens/>
        <w:spacing w:after="0" w:line="240" w:lineRule="auto"/>
        <w:jc w:val="both"/>
        <w:rPr>
          <w:rFonts w:ascii="Times New Roman" w:hAnsi="Times New Roman"/>
          <w:sz w:val="28"/>
          <w:szCs w:val="24"/>
        </w:rPr>
      </w:pPr>
      <w:r w:rsidRPr="00D1548A">
        <w:rPr>
          <w:rFonts w:ascii="Times New Roman" w:hAnsi="Times New Roman"/>
          <w:sz w:val="28"/>
          <w:szCs w:val="24"/>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26982ABE" w14:textId="77777777" w:rsidR="003A0A43" w:rsidRDefault="003A0A43" w:rsidP="003A0A43">
      <w:pPr>
        <w:pStyle w:val="11"/>
        <w:numPr>
          <w:ilvl w:val="0"/>
          <w:numId w:val="19"/>
        </w:numPr>
        <w:suppressAutoHyphens/>
        <w:spacing w:after="0" w:line="240" w:lineRule="auto"/>
        <w:jc w:val="both"/>
        <w:rPr>
          <w:rFonts w:ascii="Times New Roman" w:hAnsi="Times New Roman"/>
          <w:sz w:val="28"/>
          <w:szCs w:val="24"/>
        </w:rPr>
      </w:pPr>
      <w:r>
        <w:rPr>
          <w:rFonts w:ascii="Times New Roman" w:hAnsi="Times New Roman"/>
          <w:sz w:val="28"/>
          <w:szCs w:val="24"/>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36AC8D38" w14:textId="77777777" w:rsidR="003A0A43" w:rsidRDefault="003A0A43" w:rsidP="003A0A43">
      <w:pPr>
        <w:pStyle w:val="11"/>
        <w:numPr>
          <w:ilvl w:val="0"/>
          <w:numId w:val="19"/>
        </w:numPr>
        <w:suppressAutoHyphens/>
        <w:spacing w:after="0" w:line="240" w:lineRule="auto"/>
        <w:jc w:val="both"/>
        <w:rPr>
          <w:rFonts w:ascii="Times New Roman" w:hAnsi="Times New Roman"/>
          <w:sz w:val="28"/>
          <w:szCs w:val="24"/>
        </w:rPr>
      </w:pPr>
      <w:r>
        <w:rPr>
          <w:rFonts w:ascii="Times New Roman" w:hAnsi="Times New Roman"/>
          <w:sz w:val="28"/>
          <w:szCs w:val="24"/>
        </w:rPr>
        <w:t>Программой воспитания МБОУ «Лицей №69».</w:t>
      </w:r>
    </w:p>
    <w:p w14:paraId="14B28127" w14:textId="77777777" w:rsidR="003A0A43" w:rsidRDefault="003A0A43" w:rsidP="003A0A43">
      <w:pPr>
        <w:pStyle w:val="11"/>
        <w:numPr>
          <w:ilvl w:val="0"/>
          <w:numId w:val="19"/>
        </w:numPr>
        <w:suppressAutoHyphens/>
        <w:spacing w:after="0" w:line="240" w:lineRule="auto"/>
        <w:jc w:val="both"/>
        <w:rPr>
          <w:rFonts w:ascii="Times New Roman" w:hAnsi="Times New Roman"/>
          <w:sz w:val="28"/>
          <w:szCs w:val="24"/>
        </w:rPr>
      </w:pPr>
      <w:r>
        <w:rPr>
          <w:rFonts w:ascii="Times New Roman" w:hAnsi="Times New Roman"/>
          <w:sz w:val="28"/>
          <w:szCs w:val="24"/>
        </w:rPr>
        <w:t>ООП СОО «Лицей №69».</w:t>
      </w:r>
    </w:p>
    <w:p w14:paraId="1F11668C" w14:textId="77777777" w:rsidR="003A0A43" w:rsidRPr="00EF2FDF" w:rsidRDefault="003A0A43" w:rsidP="003A0A43">
      <w:pPr>
        <w:spacing w:after="0" w:line="264" w:lineRule="auto"/>
        <w:ind w:left="120"/>
        <w:jc w:val="both"/>
        <w:rPr>
          <w:lang w:val="ru-RU"/>
        </w:rPr>
      </w:pPr>
      <w:r w:rsidRPr="00EF2FDF">
        <w:rPr>
          <w:rFonts w:ascii="Times New Roman" w:hAnsi="Times New Roman"/>
          <w:color w:val="000000"/>
          <w:sz w:val="28"/>
          <w:lang w:val="ru-RU"/>
        </w:rPr>
        <w:t>​</w:t>
      </w:r>
    </w:p>
    <w:p w14:paraId="7997D73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5128F27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w:t>
      </w:r>
      <w:proofErr w:type="spellStart"/>
      <w:r w:rsidRPr="00EF2FDF">
        <w:rPr>
          <w:rFonts w:ascii="Times New Roman" w:hAnsi="Times New Roman"/>
          <w:color w:val="000000"/>
          <w:sz w:val="28"/>
          <w:lang w:val="ru-RU"/>
        </w:rPr>
        <w:t>внутрипредметных</w:t>
      </w:r>
      <w:proofErr w:type="spellEnd"/>
      <w:r w:rsidRPr="00EF2FDF">
        <w:rPr>
          <w:rFonts w:ascii="Times New Roman" w:hAnsi="Times New Roman"/>
          <w:color w:val="000000"/>
          <w:sz w:val="28"/>
          <w:lang w:val="ru-RU"/>
        </w:rPr>
        <w:t xml:space="preserve">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14:paraId="2AEB693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14:paraId="243071F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w:t>
      </w:r>
      <w:r w:rsidRPr="00EF2FDF">
        <w:rPr>
          <w:rFonts w:ascii="Times New Roman" w:hAnsi="Times New Roman"/>
          <w:color w:val="000000"/>
          <w:sz w:val="28"/>
          <w:lang w:val="ru-RU"/>
        </w:rPr>
        <w:lastRenderedPageBreak/>
        <w:t>программу по физике на уровне среднего общего образования на углублённом уровне, является системно-деятельностный подход.</w:t>
      </w:r>
    </w:p>
    <w:p w14:paraId="71901A4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Программа по физике включает:</w:t>
      </w:r>
    </w:p>
    <w:p w14:paraId="404C9C3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планируемые результаты освоения курса физики на углублённом уровне, в том числе предметные результаты по годам обучения;</w:t>
      </w:r>
    </w:p>
    <w:p w14:paraId="56129B9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содержание учебного предмета «Физика» по годам обучения.</w:t>
      </w:r>
    </w:p>
    <w:p w14:paraId="22E8AC8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Программа по физике имеет примерный характер и может быть использована учителями физики для составления своих рабочих программ.</w:t>
      </w:r>
    </w:p>
    <w:p w14:paraId="532E9BD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14:paraId="3E1E66A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14:paraId="2F5591D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В основу курса физики на уровне среднего общего образования положен ряд идей, которые можно рассматривать как принципы его построения.</w:t>
      </w:r>
    </w:p>
    <w:p w14:paraId="00C928F9"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Идея целостности.</w:t>
      </w:r>
      <w:r w:rsidRPr="00EF2FDF">
        <w:rPr>
          <w:rFonts w:ascii="Times New Roman" w:hAnsi="Times New Roman"/>
          <w:color w:val="000000"/>
          <w:sz w:val="28"/>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40358497"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Идея генерализации.</w:t>
      </w:r>
      <w:r w:rsidRPr="00EF2FDF">
        <w:rPr>
          <w:rFonts w:ascii="Times New Roman" w:hAnsi="Times New Roman"/>
          <w:color w:val="000000"/>
          <w:sz w:val="28"/>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602C6E2B"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 xml:space="preserve">Идея </w:t>
      </w:r>
      <w:proofErr w:type="spellStart"/>
      <w:r w:rsidRPr="00EF2FDF">
        <w:rPr>
          <w:rFonts w:ascii="Times New Roman" w:hAnsi="Times New Roman"/>
          <w:b/>
          <w:i/>
          <w:color w:val="000000"/>
          <w:sz w:val="28"/>
          <w:lang w:val="ru-RU"/>
        </w:rPr>
        <w:t>гуманитаризации</w:t>
      </w:r>
      <w:proofErr w:type="spellEnd"/>
      <w:r w:rsidRPr="00EF2FDF">
        <w:rPr>
          <w:rFonts w:ascii="Times New Roman" w:hAnsi="Times New Roman"/>
          <w:b/>
          <w:i/>
          <w:color w:val="000000"/>
          <w:sz w:val="28"/>
          <w:lang w:val="ru-RU"/>
        </w:rPr>
        <w:t xml:space="preserve">. </w:t>
      </w:r>
      <w:r w:rsidRPr="00EF2FDF">
        <w:rPr>
          <w:rFonts w:ascii="Times New Roman" w:hAnsi="Times New Roman"/>
          <w:color w:val="000000"/>
          <w:sz w:val="28"/>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238B60B5"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Идея прикладной направленности.</w:t>
      </w:r>
      <w:r w:rsidRPr="00EF2FDF">
        <w:rPr>
          <w:rFonts w:ascii="Times New Roman" w:hAnsi="Times New Roman"/>
          <w:color w:val="000000"/>
          <w:sz w:val="28"/>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w:t>
      </w:r>
      <w:r w:rsidRPr="00EF2FDF">
        <w:rPr>
          <w:rFonts w:ascii="Times New Roman" w:hAnsi="Times New Roman"/>
          <w:color w:val="000000"/>
          <w:sz w:val="28"/>
          <w:lang w:val="ru-RU"/>
        </w:rPr>
        <w:lastRenderedPageBreak/>
        <w:t xml:space="preserve">уровне общих представлений и современные технические устройства, и технологии. </w:t>
      </w:r>
    </w:p>
    <w:p w14:paraId="3509C79C"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Идея экологизации</w:t>
      </w:r>
      <w:r w:rsidRPr="00EF2FDF">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14:paraId="533B8CE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14:paraId="2E9A577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14:paraId="721A0AE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6C21333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w:t>
      </w:r>
      <w:r w:rsidRPr="00EF2FDF">
        <w:rPr>
          <w:rFonts w:ascii="Times New Roman" w:hAnsi="Times New Roman"/>
          <w:color w:val="000000"/>
          <w:sz w:val="28"/>
          <w:lang w:val="ru-RU"/>
        </w:rPr>
        <w:lastRenderedPageBreak/>
        <w:t xml:space="preserve">опытов, лабораторных работ и работ практикума, а также демонстрационное оборудование. </w:t>
      </w:r>
    </w:p>
    <w:p w14:paraId="50B74D4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14:paraId="231B82F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717C1B1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Основными целями изучения физики в общем образовании являются:</w:t>
      </w:r>
    </w:p>
    <w:p w14:paraId="412827A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3C85497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605F5AD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452D3F2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73DB97F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A62142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14:paraId="2FAB2CC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54E097C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472B281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5DAF190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14:paraId="215F433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понимание физических основ и принципов действия технических устройств и технологических процессов, их влияния на окружающую среду;</w:t>
      </w:r>
    </w:p>
    <w:p w14:paraId="5EA22E2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0ED18F9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создание условий для развития умений проектно-исследовательской, творческой деятельности; </w:t>
      </w:r>
    </w:p>
    <w:p w14:paraId="187DA21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развитие интереса к сферам профессиональной деятельности, связанной с физикой.</w:t>
      </w:r>
    </w:p>
    <w:p w14:paraId="26C116B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14:paraId="58913EB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w:t>
      </w:r>
      <w:bookmarkStart w:id="2" w:name="6296fae2-dbe0-4c0c-910f-2696aa782a50"/>
      <w:r w:rsidRPr="00EF2FDF">
        <w:rPr>
          <w:rFonts w:ascii="Times New Roman" w:hAnsi="Times New Roman"/>
          <w:color w:val="000000"/>
          <w:sz w:val="28"/>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2"/>
      <w:r w:rsidRPr="00EF2FDF">
        <w:rPr>
          <w:rFonts w:ascii="Times New Roman" w:hAnsi="Times New Roman"/>
          <w:color w:val="000000"/>
          <w:sz w:val="28"/>
          <w:lang w:val="ru-RU"/>
        </w:rPr>
        <w:t>‌‌</w:t>
      </w:r>
    </w:p>
    <w:p w14:paraId="571F392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63E0B574" w14:textId="77777777" w:rsidR="003A0A43" w:rsidRPr="00EF2FDF" w:rsidRDefault="003A0A43" w:rsidP="003A0A43">
      <w:pPr>
        <w:spacing w:after="0" w:line="264" w:lineRule="auto"/>
        <w:ind w:left="120"/>
        <w:jc w:val="center"/>
        <w:rPr>
          <w:lang w:val="ru-RU"/>
        </w:rPr>
      </w:pPr>
      <w:bookmarkStart w:id="3" w:name="block-12412475"/>
      <w:bookmarkEnd w:id="1"/>
      <w:r w:rsidRPr="00EF2FDF">
        <w:rPr>
          <w:rFonts w:ascii="Times New Roman" w:hAnsi="Times New Roman"/>
          <w:color w:val="000000"/>
          <w:sz w:val="28"/>
          <w:lang w:val="ru-RU"/>
        </w:rPr>
        <w:t>​</w:t>
      </w:r>
      <w:r w:rsidRPr="00EF2FDF">
        <w:rPr>
          <w:rFonts w:ascii="Times New Roman" w:hAnsi="Times New Roman"/>
          <w:b/>
          <w:color w:val="000000"/>
          <w:sz w:val="28"/>
          <w:lang w:val="ru-RU"/>
        </w:rPr>
        <w:t>СОДЕРЖАНИЕ ОБУЧЕНИЯ</w:t>
      </w:r>
    </w:p>
    <w:p w14:paraId="5E765DB5" w14:textId="77777777" w:rsidR="003A0A43" w:rsidRPr="00EF2FDF" w:rsidRDefault="003A0A43" w:rsidP="003A0A43">
      <w:pPr>
        <w:spacing w:after="0" w:line="264" w:lineRule="auto"/>
        <w:ind w:left="120"/>
        <w:jc w:val="center"/>
        <w:rPr>
          <w:lang w:val="ru-RU"/>
        </w:rPr>
      </w:pPr>
      <w:r w:rsidRPr="00EF2FDF">
        <w:rPr>
          <w:rFonts w:ascii="Times New Roman" w:hAnsi="Times New Roman"/>
          <w:b/>
          <w:color w:val="000000"/>
          <w:sz w:val="28"/>
          <w:lang w:val="ru-RU"/>
        </w:rPr>
        <w:t>11 КЛАСС</w:t>
      </w:r>
    </w:p>
    <w:p w14:paraId="7DF5D21A"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Раздел 4. Электродинамика.</w:t>
      </w:r>
    </w:p>
    <w:p w14:paraId="5A8A181E"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4. Магнитное поле.</w:t>
      </w:r>
    </w:p>
    <w:p w14:paraId="7ECC2DA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14:paraId="7A00826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Магнитное поле проводника с током (прямого проводника, катушки и кругового витка). Опыт Эрстеда.</w:t>
      </w:r>
    </w:p>
    <w:p w14:paraId="0097E41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Сила Ампера, её направление и модуль.</w:t>
      </w:r>
    </w:p>
    <w:p w14:paraId="5E1525A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Сила Лоренца, её направление и модуль. Движение заряженной частицы в однородном магнитном поле. Работа силы Лоренца.</w:t>
      </w:r>
    </w:p>
    <w:p w14:paraId="6C51A04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Магнитное поле в веществе. Ферромагнетики, пара- и диамагнетики.</w:t>
      </w:r>
    </w:p>
    <w:p w14:paraId="127F973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14:paraId="43D912E4"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79B67C9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Картина линий индукции магнитного поля полосового и подковообразного постоянных магнитов. </w:t>
      </w:r>
    </w:p>
    <w:p w14:paraId="68D746F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Картина линий магнитной индукции поля длинного прямого проводника и замкнутого кольцевого проводника, катушки с током.</w:t>
      </w:r>
    </w:p>
    <w:p w14:paraId="25CA209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Взаимодействие двух проводников с током.</w:t>
      </w:r>
    </w:p>
    <w:p w14:paraId="564FFBF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Сила Ампера.</w:t>
      </w:r>
    </w:p>
    <w:p w14:paraId="55813F4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Действие силы Лоренца на ионы электролита.</w:t>
      </w:r>
    </w:p>
    <w:p w14:paraId="5A64F11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движения пучка электронов в магнитном поле.</w:t>
      </w:r>
    </w:p>
    <w:p w14:paraId="6D80D91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Принцип действия электроизмерительного прибора магнитоэлектрической системы. </w:t>
      </w:r>
    </w:p>
    <w:p w14:paraId="03151EE0"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5C4E30D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магнитного поля постоянных магнитов.</w:t>
      </w:r>
    </w:p>
    <w:p w14:paraId="3EB4B48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свойств ферромагнетиков.</w:t>
      </w:r>
    </w:p>
    <w:p w14:paraId="357E524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действия постоянного магнита на рамку с током.</w:t>
      </w:r>
    </w:p>
    <w:p w14:paraId="4A27EA6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Измерение силы Ампера.</w:t>
      </w:r>
    </w:p>
    <w:p w14:paraId="78574AA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Изучение зависимости силы Ампера от силы тока. </w:t>
      </w:r>
    </w:p>
    <w:p w14:paraId="47D6CF9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Определение магнитной индукции на основе измерения силы Ампера.</w:t>
      </w:r>
    </w:p>
    <w:p w14:paraId="16E6AA40"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5. Электромагнитная индукция.</w:t>
      </w:r>
    </w:p>
    <w:p w14:paraId="2A1E1D4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14:paraId="605650A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ЭДС индукции в проводнике, движущемся в однородном магнитном поле.</w:t>
      </w:r>
    </w:p>
    <w:p w14:paraId="6A6146B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Правило Ленца.</w:t>
      </w:r>
    </w:p>
    <w:p w14:paraId="30E4080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Индуктивность. Катушка индуктивности в цепи постоянного тока. Явление самоиндукции. ЭДС самоиндукции. </w:t>
      </w:r>
    </w:p>
    <w:p w14:paraId="3715751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Энергия магнитного поля катушки с током.</w:t>
      </w:r>
    </w:p>
    <w:p w14:paraId="4D3A178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Электромагнитное поле.</w:t>
      </w:r>
    </w:p>
    <w:p w14:paraId="48A5488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14:paraId="07DCE6AC"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408A16B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явления электромагнитной индукции.</w:t>
      </w:r>
    </w:p>
    <w:p w14:paraId="0C96809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зависимости ЭДС индукции от скорости изменения магнитного потока.</w:t>
      </w:r>
    </w:p>
    <w:p w14:paraId="04CEE77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Правило Ленца.</w:t>
      </w:r>
    </w:p>
    <w:p w14:paraId="10934B5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Падение магнита в алюминиевой (медной) трубе.</w:t>
      </w:r>
    </w:p>
    <w:p w14:paraId="7DBE843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Явление самоиндукции.</w:t>
      </w:r>
    </w:p>
    <w:p w14:paraId="10E3785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зависимости ЭДС самоиндукции от скорости изменения силы тока в цепи.</w:t>
      </w:r>
    </w:p>
    <w:p w14:paraId="018B8DC7"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61CAB04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Исследование явления электромагнитной индукции. </w:t>
      </w:r>
    </w:p>
    <w:p w14:paraId="37DA963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Определение индукции вихревого магнитного поля.</w:t>
      </w:r>
    </w:p>
    <w:p w14:paraId="57C0FD1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явления самоиндукции.</w:t>
      </w:r>
    </w:p>
    <w:p w14:paraId="21BB328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Сборка модели электромагнитного генератора.</w:t>
      </w:r>
    </w:p>
    <w:p w14:paraId="258E3B96"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lastRenderedPageBreak/>
        <w:t>Раздел 5. Колебания и волны.</w:t>
      </w:r>
    </w:p>
    <w:p w14:paraId="5C90BB76"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1. Механические колебания.</w:t>
      </w:r>
    </w:p>
    <w:p w14:paraId="3774932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Колебательная система. Свободные колебания.</w:t>
      </w:r>
    </w:p>
    <w:p w14:paraId="0E3D3D1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14:paraId="5E5D8EF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Амплитуда и фаза колебаний. Связь амплитуды колебаний исходной величины с амплитудами колебаний её скорости и ускорения.</w:t>
      </w:r>
    </w:p>
    <w:p w14:paraId="4642A45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14:paraId="05A7C58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14:paraId="10515B5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метроном, часы, качели, музыкальные инструменты, сейсмограф.</w:t>
      </w:r>
    </w:p>
    <w:p w14:paraId="1C298175"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7F58141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Запись колебательного движения.</w:t>
      </w:r>
    </w:p>
    <w:p w14:paraId="71084F4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Наблюдение независимости периода малых колебаний груза на нити от амплитуды. </w:t>
      </w:r>
    </w:p>
    <w:p w14:paraId="66D5962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Исследование затухающих колебаний и зависимости периода свободных колебаний от сопротивления. </w:t>
      </w:r>
    </w:p>
    <w:p w14:paraId="2AED534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колебаний груза на массивной пружине с целью формирования представлений об идеальной модели пружинного маятника.</w:t>
      </w:r>
    </w:p>
    <w:p w14:paraId="6DA04B6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Закон сохранения энергии при колебаниях груза на пружине.</w:t>
      </w:r>
    </w:p>
    <w:p w14:paraId="3979268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вынужденных колебаний.</w:t>
      </w:r>
    </w:p>
    <w:p w14:paraId="77C8C65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Наблюдение резонанса. </w:t>
      </w:r>
    </w:p>
    <w:p w14:paraId="6C6EC123"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6FF4568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Измерение периода свободных колебаний нитяного и пружинного маятников.</w:t>
      </w:r>
    </w:p>
    <w:p w14:paraId="0BA8216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Изучение законов движения тела в ходе колебаний на упругом подвесе. </w:t>
      </w:r>
    </w:p>
    <w:p w14:paraId="4C174F3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движения нитяного маятника.</w:t>
      </w:r>
    </w:p>
    <w:p w14:paraId="35465A5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Преобразование энергии в пружинном маятнике.</w:t>
      </w:r>
    </w:p>
    <w:p w14:paraId="67050E1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убывания амплитуды затухающих колебаний.</w:t>
      </w:r>
    </w:p>
    <w:p w14:paraId="47F9F7D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вынужденных колебаний.</w:t>
      </w:r>
    </w:p>
    <w:p w14:paraId="5BA70159"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2. Электромагнитные колебания.</w:t>
      </w:r>
    </w:p>
    <w:p w14:paraId="30EB9D4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14:paraId="59FDA6D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Закон сохранения энергии в идеальном колебательном контуре.</w:t>
      </w:r>
    </w:p>
    <w:p w14:paraId="72F6CEE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 xml:space="preserve">Затухающие электромагнитные колебания. Вынужденные электромагнитные колебания. </w:t>
      </w:r>
    </w:p>
    <w:p w14:paraId="016CB90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14:paraId="4304240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14:paraId="10E7078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Идеальный трансформатор. Производство, передача и потребление электрической энергии. </w:t>
      </w:r>
    </w:p>
    <w:p w14:paraId="0A17681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14:paraId="3F01ACE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электрический звонок, генератор переменного тока, линии электропередач.</w:t>
      </w:r>
    </w:p>
    <w:p w14:paraId="3E52CC45"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09734F4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Свободные электромагнитные колебания.</w:t>
      </w:r>
    </w:p>
    <w:p w14:paraId="27B62DD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Зависимость частоты свободных колебаний от индуктивности и ёмкости контура.</w:t>
      </w:r>
    </w:p>
    <w:p w14:paraId="1308738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Осциллограммы электромагнитных колебаний.</w:t>
      </w:r>
    </w:p>
    <w:p w14:paraId="4645029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Генератор незатухающих электромагнитных колебаний.</w:t>
      </w:r>
    </w:p>
    <w:p w14:paraId="60825BE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Модель электромагнитного генератора.</w:t>
      </w:r>
    </w:p>
    <w:p w14:paraId="040CE4C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Вынужденные синусоидальные колебания.</w:t>
      </w:r>
    </w:p>
    <w:p w14:paraId="7DB20FD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Резистор, катушка индуктивности и конденсатор в цепи переменного тока.</w:t>
      </w:r>
    </w:p>
    <w:p w14:paraId="3316B1F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08B69BD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Устройство и принцип действия трансформатора.</w:t>
      </w:r>
    </w:p>
    <w:p w14:paraId="6086312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Модель линии электропередачи.</w:t>
      </w:r>
    </w:p>
    <w:p w14:paraId="17192E31"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3C0DD30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трансформатора.</w:t>
      </w:r>
    </w:p>
    <w:p w14:paraId="7965D3D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Исследование переменного тока через последовательно соединённые конденсатор, катушку и резистор. </w:t>
      </w:r>
    </w:p>
    <w:p w14:paraId="527BC0B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Наблюдение электромагнитного резонанса. </w:t>
      </w:r>
    </w:p>
    <w:p w14:paraId="709CBA3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Исследование работы источников света в цепи переменного тока. </w:t>
      </w:r>
    </w:p>
    <w:p w14:paraId="479FCCDB"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3. Механические и электромагнитные волны.</w:t>
      </w:r>
    </w:p>
    <w:p w14:paraId="5882CC7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14:paraId="2CEBDCE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Звук. Скорость звука. Громкость звука. Высота тона. Тембр звука.</w:t>
      </w:r>
    </w:p>
    <w:p w14:paraId="6F878A8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Шумовое загрязнение окружающей среды.</w:t>
      </w:r>
    </w:p>
    <w:p w14:paraId="3DDA1E6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Электромагнитные волны. Условия излучения электромагнитных волн. Взаимная ориентация векторов в электромагнитной волне.</w:t>
      </w:r>
    </w:p>
    <w:p w14:paraId="73CC580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Свойства электромагнитных волн: отражение, преломление, поляризация, интерференция и дифракция. </w:t>
      </w:r>
    </w:p>
    <w:p w14:paraId="015B3C1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Шкала электромагнитных волн. Применение электромагнитных волн в технике и быту.</w:t>
      </w:r>
    </w:p>
    <w:p w14:paraId="241C6BD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Принципы радиосвязи и телевидения. Радиолокация.</w:t>
      </w:r>
    </w:p>
    <w:p w14:paraId="7162B14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Электромагнитное загрязнение окружающей среды.</w:t>
      </w:r>
    </w:p>
    <w:p w14:paraId="7238251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14:paraId="6EF46E79"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323F06E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Образование и распространение поперечных и продольных волн.</w:t>
      </w:r>
    </w:p>
    <w:p w14:paraId="36F98C6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Колеблющееся тело как источник звука.</w:t>
      </w:r>
    </w:p>
    <w:p w14:paraId="1E8B871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Зависимость длины волны от частоты колебаний.</w:t>
      </w:r>
    </w:p>
    <w:p w14:paraId="69CA17A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отражения и преломления механических волн.</w:t>
      </w:r>
    </w:p>
    <w:p w14:paraId="08FA588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интерференции и дифракции механических волн.</w:t>
      </w:r>
    </w:p>
    <w:p w14:paraId="072229D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Акустический резонанс.</w:t>
      </w:r>
    </w:p>
    <w:p w14:paraId="44AC53A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Свойства ультразвука и его применение.</w:t>
      </w:r>
    </w:p>
    <w:p w14:paraId="2211339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связи громкости звука и высоты тона с амплитудой и частотой колебаний.</w:t>
      </w:r>
    </w:p>
    <w:p w14:paraId="08F5C5A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57ABA92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Обнаружение инфракрасного и ультрафиолетового излучений.</w:t>
      </w:r>
    </w:p>
    <w:p w14:paraId="6F84F3B7"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5A86964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параметров звуковой волны.</w:t>
      </w:r>
    </w:p>
    <w:p w14:paraId="7841450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распространения звуковых волн в замкнутом пространстве.</w:t>
      </w:r>
    </w:p>
    <w:p w14:paraId="7B018F01"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4. Оптика.</w:t>
      </w:r>
    </w:p>
    <w:p w14:paraId="05D8109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Прямолинейное распространение света в однородной среде. Луч света. Точечный источник света. </w:t>
      </w:r>
    </w:p>
    <w:p w14:paraId="4D00B0F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Отражение света. Законы отражения света. Построение изображений в плоском зеркале. Сферические зеркала.</w:t>
      </w:r>
    </w:p>
    <w:p w14:paraId="2E90E9B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14:paraId="0862D4F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Ход лучей в призме. Дисперсия света. Сложный состав белого света. Цвет.</w:t>
      </w:r>
    </w:p>
    <w:p w14:paraId="5291E10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Полное внутреннее отражение. Предельный угол полного внутреннего отражения.</w:t>
      </w:r>
    </w:p>
    <w:p w14:paraId="417196D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14:paraId="3DB487C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Формула тонкой линзы. Увеличение, даваемое линзой.</w:t>
      </w:r>
    </w:p>
    <w:p w14:paraId="51C9B6A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14:paraId="427225C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Оптические приборы. Разрешающая способность. Глаз как оптическая система.</w:t>
      </w:r>
    </w:p>
    <w:p w14:paraId="3020F53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Пределы применимости геометрической оптики.</w:t>
      </w:r>
    </w:p>
    <w:p w14:paraId="7B6C7E0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14:paraId="0C2C733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204DE61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Поляризация света.</w:t>
      </w:r>
    </w:p>
    <w:p w14:paraId="6781E98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14:paraId="7DE80D8B"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4A5C8E3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Законы отражения света. </w:t>
      </w:r>
    </w:p>
    <w:p w14:paraId="5BC8FCF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Исследование преломления света. </w:t>
      </w:r>
    </w:p>
    <w:p w14:paraId="489C9A6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полного внутреннего отражения. Модель световода.</w:t>
      </w:r>
    </w:p>
    <w:p w14:paraId="3ADBDD4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хода световых пучков через плоскопараллельную пластину и призму.</w:t>
      </w:r>
    </w:p>
    <w:p w14:paraId="1FC586D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свойств изображений в линзах.</w:t>
      </w:r>
    </w:p>
    <w:p w14:paraId="77D21AC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Модели микроскопа, телескопа.</w:t>
      </w:r>
    </w:p>
    <w:p w14:paraId="525B159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интерференции света.</w:t>
      </w:r>
    </w:p>
    <w:p w14:paraId="0B59450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цветов тонких плёнок.</w:t>
      </w:r>
    </w:p>
    <w:p w14:paraId="7AB94C2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дифракции света.</w:t>
      </w:r>
    </w:p>
    <w:p w14:paraId="31AC03C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Изучение дифракционной решётки. </w:t>
      </w:r>
    </w:p>
    <w:p w14:paraId="2F19FAB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дифракционного спектра.</w:t>
      </w:r>
    </w:p>
    <w:p w14:paraId="12B4A11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Наблюдение дисперсии света. </w:t>
      </w:r>
    </w:p>
    <w:p w14:paraId="3693C77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поляризации света.</w:t>
      </w:r>
    </w:p>
    <w:p w14:paraId="5E5711B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Применение поляроидов для изучения механических напряжений.</w:t>
      </w:r>
    </w:p>
    <w:p w14:paraId="4D4F8740"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7F04800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Измерение показателя преломления стекла. </w:t>
      </w:r>
    </w:p>
    <w:p w14:paraId="6AB1A92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Исследование зависимости фокусного расстояния от вещества (на примере жидких линз).</w:t>
      </w:r>
    </w:p>
    <w:p w14:paraId="3CB3E23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Измерение фокусного расстояния рассеивающих линз.</w:t>
      </w:r>
    </w:p>
    <w:p w14:paraId="5BFA1AA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Получение изображения в системе из плоского зеркала и линзы.</w:t>
      </w:r>
    </w:p>
    <w:p w14:paraId="24DDDEE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Получение изображения в системе из двух линз.</w:t>
      </w:r>
    </w:p>
    <w:p w14:paraId="6EBDE48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Конструирование телескопических систем. </w:t>
      </w:r>
    </w:p>
    <w:p w14:paraId="05F5760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дифракции, интерференции и поляризации света.</w:t>
      </w:r>
    </w:p>
    <w:p w14:paraId="34BE843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поляризации света, отражённого от поверхности диэлектрика.</w:t>
      </w:r>
    </w:p>
    <w:p w14:paraId="0BE26A3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интерференции лазерного излучения на двух щелях.</w:t>
      </w:r>
    </w:p>
    <w:p w14:paraId="0810FFE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дисперсии.</w:t>
      </w:r>
    </w:p>
    <w:p w14:paraId="0F36A89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и исследование дифракционного спектра.</w:t>
      </w:r>
    </w:p>
    <w:p w14:paraId="3EEEC15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Измерение длины световой волны.</w:t>
      </w:r>
    </w:p>
    <w:p w14:paraId="687BCC3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Получение спектра излучения светодиода при помощи дифракционной решётки.</w:t>
      </w:r>
    </w:p>
    <w:p w14:paraId="70566139"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Раздел 6. Основы специальной теории относительности.</w:t>
      </w:r>
    </w:p>
    <w:p w14:paraId="3CDCC29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Границы применимости классической механики. Постулаты специальной теории относительности.</w:t>
      </w:r>
    </w:p>
    <w:p w14:paraId="7C21F07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14:paraId="3D14299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Энергия и импульс релятивистской частицы.</w:t>
      </w:r>
    </w:p>
    <w:p w14:paraId="498BECE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Связь массы с энергией и импульсом релятивистской частицы. Энергия покоя.</w:t>
      </w:r>
    </w:p>
    <w:p w14:paraId="180C477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спутниковые приёмники, ускорители заряженных частиц.</w:t>
      </w:r>
    </w:p>
    <w:p w14:paraId="2A1E692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Ученический эксперимент, лабораторные работы, практикум. </w:t>
      </w:r>
    </w:p>
    <w:p w14:paraId="6BB4337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Определение импульса и энергии релятивистских частиц (по фотографиям треков заряженных частиц в магнитном поле).</w:t>
      </w:r>
    </w:p>
    <w:p w14:paraId="7B2633B7"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Раздел 7. Квантовая физика.</w:t>
      </w:r>
    </w:p>
    <w:p w14:paraId="039AE035"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1. Корпускулярно-волновой дуализм.</w:t>
      </w:r>
    </w:p>
    <w:p w14:paraId="6797F3F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Равновесное тепловое излучение (излучение абсолютно чёрного тела). Закон смещения Вина. Гипотеза Планка о квантах.</w:t>
      </w:r>
    </w:p>
    <w:p w14:paraId="4B76689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Фотоны. Энергия и импульс фотона.</w:t>
      </w:r>
    </w:p>
    <w:p w14:paraId="1896AB3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Фотоэффект. Опыты А. Г. Столетова. Законы фотоэффекта. Уравнение Эйнштейна для фотоэффекта. «Красная граница» фотоэффекта.</w:t>
      </w:r>
    </w:p>
    <w:p w14:paraId="67323DD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Давление света (в частности, давление света на абсолютно поглощающую и абсолютно отражающую поверхность). Опыты П. Н. Лебедева.</w:t>
      </w:r>
    </w:p>
    <w:p w14:paraId="0D7AF5B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14:paraId="41311F1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Специфика измерений в микромире. Соотношения неопределённостей Гейзенберга.</w:t>
      </w:r>
    </w:p>
    <w:p w14:paraId="14824BE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14:paraId="65A6F6F8"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515D735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Фотоэффект на установке с цинковой пластиной.</w:t>
      </w:r>
    </w:p>
    <w:p w14:paraId="091DC17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законов внешнего фотоэффекта.</w:t>
      </w:r>
    </w:p>
    <w:p w14:paraId="5594DB2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зависимости сопротивления полупроводников от освещённости.</w:t>
      </w:r>
    </w:p>
    <w:p w14:paraId="4AA88C4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Светодиод.</w:t>
      </w:r>
    </w:p>
    <w:p w14:paraId="3F1B996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Солнечная батарея.</w:t>
      </w:r>
    </w:p>
    <w:p w14:paraId="20D9C590"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p>
    <w:p w14:paraId="5D7CEC6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фоторезистора.</w:t>
      </w:r>
    </w:p>
    <w:p w14:paraId="1C86AD2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Измерение постоянной Планка на основе исследования фотоэффекта.</w:t>
      </w:r>
    </w:p>
    <w:p w14:paraId="75AE44D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зависимости силы тока через светодиод от напряжения.</w:t>
      </w:r>
    </w:p>
    <w:p w14:paraId="39935CAC"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2. Физика атома.</w:t>
      </w:r>
    </w:p>
    <w:p w14:paraId="6556FC7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Опыты по исследованию строения атома. Планетарная модель атома Резерфорда.</w:t>
      </w:r>
    </w:p>
    <w:p w14:paraId="551F393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Постулаты Бора. Излучение и поглощение фотонов при переходе атома с одного уровня энергии на другой.</w:t>
      </w:r>
    </w:p>
    <w:p w14:paraId="29E3D03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Виды спектров. Спектр уровней энергии атома водорода. </w:t>
      </w:r>
    </w:p>
    <w:p w14:paraId="23B7E63D"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Спонтанное и вынужденное излучение света. Лазер.</w:t>
      </w:r>
    </w:p>
    <w:p w14:paraId="6108693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спектральный анализ (спектроскоп), лазер, квантовый компьютер.</w:t>
      </w:r>
    </w:p>
    <w:p w14:paraId="1AB9E9AF"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Демонстрации.</w:t>
      </w:r>
    </w:p>
    <w:p w14:paraId="69468B9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Модель опыта Резерфорда.</w:t>
      </w:r>
    </w:p>
    <w:p w14:paraId="5266998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линейчатых спектров.</w:t>
      </w:r>
    </w:p>
    <w:p w14:paraId="451C3F7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Устройство и действие счётчика ионизирующих частиц.</w:t>
      </w:r>
    </w:p>
    <w:p w14:paraId="67BC4C6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Определение длины волны лазерного излучения.</w:t>
      </w:r>
    </w:p>
    <w:p w14:paraId="3DCC6C94"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666E3D1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Наблюдение линейчатого спектра.</w:t>
      </w:r>
    </w:p>
    <w:p w14:paraId="2E2A4E3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спектра разреженного атомарного водорода и измерение постоянной Ридберга.</w:t>
      </w:r>
    </w:p>
    <w:p w14:paraId="28081416"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Тема 3. Физика атомного ядра и элементарных частиц.</w:t>
      </w:r>
    </w:p>
    <w:p w14:paraId="58F763F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Нуклонная модель ядра Гейзенберга–Иваненко. Заряд ядра. Массовое число ядра. Изотопы.</w:t>
      </w:r>
    </w:p>
    <w:p w14:paraId="25C3AC2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Радиоактивность. Альфа-распад. Электронный и позитронный бета-распад. Гамма-излучение.</w:t>
      </w:r>
    </w:p>
    <w:p w14:paraId="5EAFA2A4"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14:paraId="12FF44F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Энергия связи нуклонов в ядре. Ядерные силы. Дефект массы ядра.</w:t>
      </w:r>
    </w:p>
    <w:p w14:paraId="6604C9CF"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14:paraId="60BEF87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Методы регистрации и исследования элементарных частиц. </w:t>
      </w:r>
    </w:p>
    <w:p w14:paraId="194FE200"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Фундаментальные взаимодействия. Барионы, мезоны и лептоны. Представление о Стандартной модели. Кварк-</w:t>
      </w:r>
      <w:proofErr w:type="spellStart"/>
      <w:r w:rsidRPr="00EF2FDF">
        <w:rPr>
          <w:rFonts w:ascii="Times New Roman" w:hAnsi="Times New Roman"/>
          <w:color w:val="000000"/>
          <w:sz w:val="28"/>
          <w:lang w:val="ru-RU"/>
        </w:rPr>
        <w:t>глюонная</w:t>
      </w:r>
      <w:proofErr w:type="spellEnd"/>
      <w:r w:rsidRPr="00EF2FDF">
        <w:rPr>
          <w:rFonts w:ascii="Times New Roman" w:hAnsi="Times New Roman"/>
          <w:color w:val="000000"/>
          <w:sz w:val="28"/>
          <w:lang w:val="ru-RU"/>
        </w:rPr>
        <w:t xml:space="preserve"> модель адронов. </w:t>
      </w:r>
    </w:p>
    <w:p w14:paraId="289DE6E1"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Физика за пределами Стандартной модели. Тёмная материя и тёмная энергия.</w:t>
      </w:r>
    </w:p>
    <w:p w14:paraId="4CAF072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Единство физической картины мира.</w:t>
      </w:r>
    </w:p>
    <w:p w14:paraId="71B22C9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14:paraId="5B65C3B8"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Ученический эксперимент, лабораторные работы, практикум.</w:t>
      </w:r>
      <w:r w:rsidRPr="00EF2FDF">
        <w:rPr>
          <w:rFonts w:ascii="Times New Roman" w:hAnsi="Times New Roman"/>
          <w:color w:val="000000"/>
          <w:sz w:val="28"/>
          <w:lang w:val="ru-RU"/>
        </w:rPr>
        <w:t xml:space="preserve"> </w:t>
      </w:r>
    </w:p>
    <w:p w14:paraId="6A125776"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треков частиц (по готовым фотографиям).</w:t>
      </w:r>
    </w:p>
    <w:p w14:paraId="5CB2401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Исследование радиоактивного фона с использованием дозиметра.</w:t>
      </w:r>
    </w:p>
    <w:p w14:paraId="3D52176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поглощения бета-частиц алюминием.</w:t>
      </w:r>
    </w:p>
    <w:p w14:paraId="1158FB8D"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Раздел 8. Элементы астрономии и астрофизики.</w:t>
      </w:r>
    </w:p>
    <w:p w14:paraId="1DB712F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14:paraId="1360215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Методы астрономических исследований. Современные оптические телескопы, радиотелескопы, внеатмосферная астрономия.</w:t>
      </w:r>
    </w:p>
    <w:p w14:paraId="69EAFD1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Вид звёздного неба. Созвездия, яркие звёзды, планеты, их видимое движение.</w:t>
      </w:r>
    </w:p>
    <w:p w14:paraId="76FD0F7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Солнечная система. </w:t>
      </w:r>
    </w:p>
    <w:p w14:paraId="6546F81C"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Солнце. Солнечная активность. Источник энергии Солнца и звёзд. </w:t>
      </w:r>
    </w:p>
    <w:p w14:paraId="6EA926B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6A3ED41B"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075BEE7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6CD74EB2"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Масштабная структура Вселенной. Метагалактика.</w:t>
      </w:r>
    </w:p>
    <w:p w14:paraId="1AF3073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lastRenderedPageBreak/>
        <w:t>Нерешённые проблемы астрономии.</w:t>
      </w:r>
    </w:p>
    <w:p w14:paraId="786888E4"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Ученические наблюдения.</w:t>
      </w:r>
    </w:p>
    <w:p w14:paraId="5D5890B5"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29B44F97"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Наблюдения в телескоп Луны, планет, туманностей и звёздных скоплений.</w:t>
      </w:r>
    </w:p>
    <w:p w14:paraId="055E138C"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Физический практикум.</w:t>
      </w:r>
    </w:p>
    <w:p w14:paraId="0520A479"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 xml:space="preserve">Способы измерения физических величин с использованием аналоговых и цифровых измерительных приборов и компьютерных </w:t>
      </w:r>
      <w:proofErr w:type="spellStart"/>
      <w:r w:rsidRPr="00EF2FDF">
        <w:rPr>
          <w:rFonts w:ascii="Times New Roman" w:hAnsi="Times New Roman"/>
          <w:color w:val="000000"/>
          <w:sz w:val="28"/>
          <w:lang w:val="ru-RU"/>
        </w:rPr>
        <w:t>датчиковых</w:t>
      </w:r>
      <w:proofErr w:type="spellEnd"/>
      <w:r w:rsidRPr="00EF2FDF">
        <w:rPr>
          <w:rFonts w:ascii="Times New Roman" w:hAnsi="Times New Roman"/>
          <w:color w:val="000000"/>
          <w:sz w:val="28"/>
          <w:lang w:val="ru-RU"/>
        </w:rPr>
        <w:t xml:space="preserve"> систем. Абсолютные и относительные погрешности измерений физических величин. Оценка границ погрешностей.</w:t>
      </w:r>
    </w:p>
    <w:p w14:paraId="50527BCA"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14:paraId="0763D951"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Обобщающее повторение.</w:t>
      </w:r>
    </w:p>
    <w:p w14:paraId="1C949F3E"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14:paraId="0CADC473"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15628BA"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Межпредметные связи.</w:t>
      </w:r>
    </w:p>
    <w:p w14:paraId="61651CD8" w14:textId="77777777" w:rsidR="003A0A43" w:rsidRPr="00EF2FDF" w:rsidRDefault="003A0A43" w:rsidP="003A0A43">
      <w:pPr>
        <w:spacing w:after="0" w:line="264" w:lineRule="auto"/>
        <w:ind w:firstLine="600"/>
        <w:jc w:val="both"/>
        <w:rPr>
          <w:lang w:val="ru-RU"/>
        </w:rPr>
      </w:pPr>
      <w:r w:rsidRPr="00EF2FDF">
        <w:rPr>
          <w:rFonts w:ascii="Times New Roman" w:hAnsi="Times New Roman"/>
          <w:color w:val="000000"/>
          <w:sz w:val="28"/>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7F1069ED"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Межпредметные понятия,</w:t>
      </w:r>
      <w:r w:rsidRPr="00EF2FDF">
        <w:rPr>
          <w:rFonts w:ascii="Times New Roman" w:hAnsi="Times New Roman"/>
          <w:color w:val="000000"/>
          <w:sz w:val="28"/>
          <w:lang w:val="ru-RU"/>
        </w:rPr>
        <w:t xml:space="preserve"> </w:t>
      </w:r>
      <w:r w:rsidRPr="00EF2FDF">
        <w:rPr>
          <w:rFonts w:ascii="Times New Roman" w:hAnsi="Times New Roman"/>
          <w:b/>
          <w:i/>
          <w:color w:val="000000"/>
          <w:sz w:val="28"/>
          <w:lang w:val="ru-RU"/>
        </w:rPr>
        <w:t xml:space="preserve">связанные с изучением методов научного познания: </w:t>
      </w:r>
      <w:r w:rsidRPr="00EF2FDF">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14:paraId="33BC9E23"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Математика:</w:t>
      </w:r>
      <w:r w:rsidRPr="00EF2FDF">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w:t>
      </w:r>
      <w:r w:rsidRPr="00EF2FDF">
        <w:rPr>
          <w:rFonts w:ascii="Times New Roman" w:hAnsi="Times New Roman"/>
          <w:color w:val="000000"/>
          <w:sz w:val="28"/>
          <w:lang w:val="ru-RU"/>
        </w:rPr>
        <w:lastRenderedPageBreak/>
        <w:t>Производные элементарных функций. Признаки подобия треугольников, определение площади плоских фигур и объёма тел.</w:t>
      </w:r>
    </w:p>
    <w:p w14:paraId="660B7410"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Биология</w:t>
      </w:r>
      <w:r w:rsidRPr="00EF2FDF">
        <w:rPr>
          <w:rFonts w:ascii="Times New Roman" w:hAnsi="Times New Roman"/>
          <w:color w:val="000000"/>
          <w:sz w:val="28"/>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14:paraId="6070715D"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Химия</w:t>
      </w:r>
      <w:r w:rsidRPr="00EF2FDF">
        <w:rPr>
          <w:rFonts w:ascii="Times New Roman" w:hAnsi="Times New Roman"/>
          <w:color w:val="000000"/>
          <w:sz w:val="28"/>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14:paraId="54B9D7AC"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География</w:t>
      </w:r>
      <w:r w:rsidRPr="00EF2FDF">
        <w:rPr>
          <w:rFonts w:ascii="Times New Roman" w:hAnsi="Times New Roman"/>
          <w:color w:val="000000"/>
          <w:sz w:val="28"/>
          <w:lang w:val="ru-RU"/>
        </w:rPr>
        <w:t>: магнитные полюса Земли, залежи магнитных руд, фотосъёмка земной поверхности, сейсмограф.</w:t>
      </w:r>
    </w:p>
    <w:p w14:paraId="7893C7FC" w14:textId="77777777" w:rsidR="003A0A43" w:rsidRPr="00EF2FDF" w:rsidRDefault="003A0A43" w:rsidP="003A0A43">
      <w:pPr>
        <w:spacing w:after="0" w:line="264" w:lineRule="auto"/>
        <w:ind w:firstLine="600"/>
        <w:jc w:val="both"/>
        <w:rPr>
          <w:lang w:val="ru-RU"/>
        </w:rPr>
      </w:pPr>
      <w:r w:rsidRPr="00EF2FDF">
        <w:rPr>
          <w:rFonts w:ascii="Times New Roman" w:hAnsi="Times New Roman"/>
          <w:b/>
          <w:i/>
          <w:color w:val="000000"/>
          <w:sz w:val="28"/>
          <w:lang w:val="ru-RU"/>
        </w:rPr>
        <w:t>Технология</w:t>
      </w:r>
      <w:r w:rsidRPr="00EF2FDF">
        <w:rPr>
          <w:rFonts w:ascii="Times New Roman" w:hAnsi="Times New Roman"/>
          <w:color w:val="000000"/>
          <w:sz w:val="28"/>
          <w:lang w:val="ru-RU"/>
        </w:rPr>
        <w:t>: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p w14:paraId="586BFAF8" w14:textId="77777777" w:rsidR="003A0A43" w:rsidRPr="00EF2FDF" w:rsidRDefault="003A0A43" w:rsidP="003A0A43">
      <w:pPr>
        <w:spacing w:after="0" w:line="264" w:lineRule="auto"/>
        <w:ind w:left="120"/>
        <w:jc w:val="center"/>
        <w:rPr>
          <w:b/>
          <w:bCs/>
          <w:lang w:val="ru-RU"/>
        </w:rPr>
      </w:pPr>
      <w:bookmarkStart w:id="4" w:name="block-12412477"/>
      <w:bookmarkEnd w:id="3"/>
      <w:r w:rsidRPr="00EF2FDF">
        <w:rPr>
          <w:rFonts w:ascii="Times New Roman" w:hAnsi="Times New Roman"/>
          <w:b/>
          <w:bCs/>
          <w:color w:val="000000"/>
          <w:sz w:val="28"/>
          <w:lang w:val="ru-RU"/>
        </w:rPr>
        <w:t>ПЛАНИРУЕМЫЕ РЕЗУЛЬТАТЫ ОСВОЕНИЯ ПРОГРАММЫ ПО ФИЗИКЕ НА УРОВНЕ СРЕДНЕГО ОБЩЕГО ОБРАЗОВАНИЯЛИЧНОСТНЫЕ РЕЗУЛЬТАТЫ</w:t>
      </w:r>
    </w:p>
    <w:p w14:paraId="4187CFA4" w14:textId="77777777" w:rsidR="003A0A43" w:rsidRPr="00EF2FDF" w:rsidRDefault="003A0A43" w:rsidP="003A0A43">
      <w:pPr>
        <w:spacing w:after="0" w:line="264" w:lineRule="auto"/>
        <w:ind w:left="120"/>
        <w:jc w:val="both"/>
        <w:rPr>
          <w:lang w:val="ru-RU"/>
        </w:rPr>
      </w:pPr>
      <w:r w:rsidRPr="00EF2FDF">
        <w:rPr>
          <w:rFonts w:ascii="Times New Roman" w:hAnsi="Times New Roman"/>
          <w:b/>
          <w:color w:val="333333"/>
          <w:sz w:val="28"/>
          <w:lang w:val="ru-RU"/>
        </w:rPr>
        <w:t>ЛИЧНОСТНЫЕ РЕЗУЛЬТАТЫ​</w:t>
      </w:r>
    </w:p>
    <w:p w14:paraId="12358E5D" w14:textId="77777777" w:rsidR="003A0A43" w:rsidRPr="00EF2FDF" w:rsidRDefault="003A0A43" w:rsidP="003A0A43">
      <w:pPr>
        <w:spacing w:after="0" w:line="264" w:lineRule="auto"/>
        <w:ind w:firstLine="600"/>
        <w:jc w:val="both"/>
        <w:rPr>
          <w:lang w:val="ru-RU"/>
        </w:rPr>
      </w:pPr>
      <w:r w:rsidRPr="00EF2FDF">
        <w:rPr>
          <w:rFonts w:ascii="Times New Roman" w:hAnsi="Times New Roman"/>
          <w:b/>
          <w:color w:val="000000"/>
          <w:sz w:val="28"/>
          <w:lang w:val="ru-RU"/>
        </w:rPr>
        <w:t>Личностные результаты</w:t>
      </w:r>
      <w:r w:rsidRPr="00EF2FDF">
        <w:rPr>
          <w:rFonts w:ascii="Times New Roman" w:hAnsi="Times New Roman"/>
          <w:color w:val="000000"/>
          <w:sz w:val="28"/>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BA339B6" w14:textId="77777777" w:rsidR="003A0A43" w:rsidRDefault="003A0A43" w:rsidP="003A0A43">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FE9D03D" w14:textId="77777777" w:rsidR="003A0A43" w:rsidRPr="00EF2FDF" w:rsidRDefault="003A0A43" w:rsidP="003A0A43">
      <w:pPr>
        <w:numPr>
          <w:ilvl w:val="0"/>
          <w:numId w:val="1"/>
        </w:numPr>
        <w:spacing w:after="0" w:line="264" w:lineRule="auto"/>
        <w:jc w:val="both"/>
        <w:rPr>
          <w:lang w:val="ru-RU"/>
        </w:rPr>
      </w:pPr>
      <w:r w:rsidRPr="00EF2FD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7E674D3" w14:textId="77777777" w:rsidR="003A0A43" w:rsidRPr="00EF2FDF" w:rsidRDefault="003A0A43" w:rsidP="003A0A43">
      <w:pPr>
        <w:numPr>
          <w:ilvl w:val="0"/>
          <w:numId w:val="1"/>
        </w:numPr>
        <w:spacing w:after="0" w:line="264" w:lineRule="auto"/>
        <w:jc w:val="both"/>
        <w:rPr>
          <w:lang w:val="ru-RU"/>
        </w:rPr>
      </w:pPr>
      <w:r w:rsidRPr="00EF2FDF">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1F1C9321" w14:textId="77777777" w:rsidR="003A0A43" w:rsidRPr="00EF2FDF" w:rsidRDefault="003A0A43" w:rsidP="003A0A43">
      <w:pPr>
        <w:numPr>
          <w:ilvl w:val="0"/>
          <w:numId w:val="1"/>
        </w:numPr>
        <w:spacing w:after="0" w:line="264" w:lineRule="auto"/>
        <w:jc w:val="both"/>
        <w:rPr>
          <w:lang w:val="ru-RU"/>
        </w:rPr>
      </w:pPr>
      <w:r w:rsidRPr="00EF2FD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6450F9D" w14:textId="77777777" w:rsidR="003A0A43" w:rsidRPr="00EF2FDF" w:rsidRDefault="003A0A43" w:rsidP="003A0A43">
      <w:pPr>
        <w:numPr>
          <w:ilvl w:val="0"/>
          <w:numId w:val="1"/>
        </w:numPr>
        <w:spacing w:after="0" w:line="264" w:lineRule="auto"/>
        <w:jc w:val="both"/>
        <w:rPr>
          <w:lang w:val="ru-RU"/>
        </w:rPr>
      </w:pPr>
      <w:r w:rsidRPr="00EF2FD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274BD79" w14:textId="77777777" w:rsidR="003A0A43" w:rsidRPr="00EF2FDF" w:rsidRDefault="003A0A43" w:rsidP="003A0A43">
      <w:pPr>
        <w:numPr>
          <w:ilvl w:val="0"/>
          <w:numId w:val="1"/>
        </w:numPr>
        <w:spacing w:after="0" w:line="264" w:lineRule="auto"/>
        <w:jc w:val="both"/>
        <w:rPr>
          <w:lang w:val="ru-RU"/>
        </w:rPr>
      </w:pPr>
      <w:r w:rsidRPr="00EF2FDF">
        <w:rPr>
          <w:rFonts w:ascii="Times New Roman" w:hAnsi="Times New Roman"/>
          <w:color w:val="000000"/>
          <w:sz w:val="28"/>
          <w:lang w:val="ru-RU"/>
        </w:rPr>
        <w:t>готовность к гуманитарной и волонтёрской деятельности.</w:t>
      </w:r>
    </w:p>
    <w:p w14:paraId="139590B8" w14:textId="77777777" w:rsidR="003A0A43" w:rsidRDefault="003A0A43" w:rsidP="003A0A43">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BDD9A70" w14:textId="77777777" w:rsidR="003A0A43" w:rsidRPr="00EF2FDF" w:rsidRDefault="003A0A43" w:rsidP="003A0A43">
      <w:pPr>
        <w:numPr>
          <w:ilvl w:val="0"/>
          <w:numId w:val="2"/>
        </w:numPr>
        <w:spacing w:after="0" w:line="264" w:lineRule="auto"/>
        <w:jc w:val="both"/>
        <w:rPr>
          <w:lang w:val="ru-RU"/>
        </w:rPr>
      </w:pPr>
      <w:r w:rsidRPr="00EF2FDF">
        <w:rPr>
          <w:rFonts w:ascii="Times New Roman" w:hAnsi="Times New Roman"/>
          <w:color w:val="000000"/>
          <w:sz w:val="28"/>
          <w:lang w:val="ru-RU"/>
        </w:rPr>
        <w:lastRenderedPageBreak/>
        <w:t xml:space="preserve">сформированность российской гражданской идентичности, патриотизма; </w:t>
      </w:r>
    </w:p>
    <w:p w14:paraId="2F7AB259" w14:textId="77777777" w:rsidR="003A0A43" w:rsidRPr="00EF2FDF" w:rsidRDefault="003A0A43" w:rsidP="003A0A43">
      <w:pPr>
        <w:numPr>
          <w:ilvl w:val="0"/>
          <w:numId w:val="2"/>
        </w:numPr>
        <w:spacing w:after="0" w:line="264" w:lineRule="auto"/>
        <w:jc w:val="both"/>
        <w:rPr>
          <w:lang w:val="ru-RU"/>
        </w:rPr>
      </w:pPr>
      <w:r w:rsidRPr="00EF2FDF">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технике.</w:t>
      </w:r>
    </w:p>
    <w:p w14:paraId="1118DD52" w14:textId="77777777" w:rsidR="003A0A43" w:rsidRDefault="003A0A43" w:rsidP="003A0A43">
      <w:pPr>
        <w:spacing w:after="0" w:line="264" w:lineRule="auto"/>
        <w:ind w:left="12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1EF563B" w14:textId="77777777" w:rsidR="003A0A43" w:rsidRPr="00EF2FDF" w:rsidRDefault="003A0A43" w:rsidP="003A0A43">
      <w:pPr>
        <w:numPr>
          <w:ilvl w:val="0"/>
          <w:numId w:val="3"/>
        </w:numPr>
        <w:spacing w:after="0" w:line="264" w:lineRule="auto"/>
        <w:jc w:val="both"/>
        <w:rPr>
          <w:lang w:val="ru-RU"/>
        </w:rPr>
      </w:pPr>
      <w:r w:rsidRPr="00EF2FDF">
        <w:rPr>
          <w:rFonts w:ascii="Times New Roman" w:hAnsi="Times New Roman"/>
          <w:color w:val="000000"/>
          <w:sz w:val="28"/>
          <w:lang w:val="ru-RU"/>
        </w:rPr>
        <w:t xml:space="preserve">сформированность нравственного сознания, этического поведения; </w:t>
      </w:r>
    </w:p>
    <w:p w14:paraId="55CBB4D4" w14:textId="77777777" w:rsidR="003A0A43" w:rsidRPr="00EF2FDF" w:rsidRDefault="003A0A43" w:rsidP="003A0A43">
      <w:pPr>
        <w:numPr>
          <w:ilvl w:val="0"/>
          <w:numId w:val="3"/>
        </w:numPr>
        <w:spacing w:after="0" w:line="264" w:lineRule="auto"/>
        <w:jc w:val="both"/>
        <w:rPr>
          <w:lang w:val="ru-RU"/>
        </w:rPr>
      </w:pPr>
      <w:r w:rsidRPr="00EF2FD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02E506FB" w14:textId="77777777" w:rsidR="003A0A43" w:rsidRPr="00EF2FDF" w:rsidRDefault="003A0A43" w:rsidP="003A0A43">
      <w:pPr>
        <w:numPr>
          <w:ilvl w:val="0"/>
          <w:numId w:val="3"/>
        </w:numPr>
        <w:spacing w:after="0" w:line="264" w:lineRule="auto"/>
        <w:jc w:val="both"/>
        <w:rPr>
          <w:lang w:val="ru-RU"/>
        </w:rPr>
      </w:pPr>
      <w:r w:rsidRPr="00EF2FDF">
        <w:rPr>
          <w:rFonts w:ascii="Times New Roman" w:hAnsi="Times New Roman"/>
          <w:color w:val="000000"/>
          <w:sz w:val="28"/>
          <w:lang w:val="ru-RU"/>
        </w:rPr>
        <w:t>осознание личного вклада в построение устойчивого будущего.</w:t>
      </w:r>
    </w:p>
    <w:p w14:paraId="27498D1F" w14:textId="77777777" w:rsidR="003A0A43" w:rsidRDefault="003A0A43" w:rsidP="003A0A43">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BB7B21C" w14:textId="77777777" w:rsidR="003A0A43" w:rsidRPr="00EF2FDF" w:rsidRDefault="003A0A43" w:rsidP="003A0A43">
      <w:pPr>
        <w:numPr>
          <w:ilvl w:val="0"/>
          <w:numId w:val="4"/>
        </w:numPr>
        <w:spacing w:after="0" w:line="264" w:lineRule="auto"/>
        <w:jc w:val="both"/>
        <w:rPr>
          <w:lang w:val="ru-RU"/>
        </w:rPr>
      </w:pPr>
      <w:r w:rsidRPr="00EF2FDF">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6138B077" w14:textId="77777777" w:rsidR="003A0A43" w:rsidRDefault="003A0A43" w:rsidP="003A0A43">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6D6AC55" w14:textId="77777777" w:rsidR="003A0A43" w:rsidRPr="00EF2FDF" w:rsidRDefault="003A0A43" w:rsidP="003A0A43">
      <w:pPr>
        <w:numPr>
          <w:ilvl w:val="0"/>
          <w:numId w:val="5"/>
        </w:numPr>
        <w:spacing w:after="0" w:line="264" w:lineRule="auto"/>
        <w:jc w:val="both"/>
        <w:rPr>
          <w:lang w:val="ru-RU"/>
        </w:rPr>
      </w:pPr>
      <w:bookmarkStart w:id="5" w:name="_Toc138318759"/>
      <w:bookmarkEnd w:id="5"/>
      <w:r w:rsidRPr="00EF2FDF">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49E1053" w14:textId="77777777" w:rsidR="003A0A43" w:rsidRPr="00EF2FDF" w:rsidRDefault="003A0A43" w:rsidP="003A0A43">
      <w:pPr>
        <w:numPr>
          <w:ilvl w:val="0"/>
          <w:numId w:val="5"/>
        </w:numPr>
        <w:spacing w:after="0" w:line="264" w:lineRule="auto"/>
        <w:jc w:val="both"/>
        <w:rPr>
          <w:lang w:val="ru-RU"/>
        </w:rPr>
      </w:pPr>
      <w:r w:rsidRPr="00EF2FDF">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3EE4F2A8" w14:textId="77777777" w:rsidR="003A0A43" w:rsidRDefault="003A0A43" w:rsidP="003A0A43">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03DDAD7" w14:textId="77777777" w:rsidR="003A0A43" w:rsidRPr="00EF2FDF" w:rsidRDefault="003A0A43" w:rsidP="003A0A43">
      <w:pPr>
        <w:numPr>
          <w:ilvl w:val="0"/>
          <w:numId w:val="6"/>
        </w:numPr>
        <w:spacing w:after="0" w:line="264" w:lineRule="auto"/>
        <w:jc w:val="both"/>
        <w:rPr>
          <w:lang w:val="ru-RU"/>
        </w:rPr>
      </w:pPr>
      <w:r w:rsidRPr="00EF2FDF">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100152B5" w14:textId="77777777" w:rsidR="003A0A43" w:rsidRPr="00EF2FDF" w:rsidRDefault="003A0A43" w:rsidP="003A0A43">
      <w:pPr>
        <w:numPr>
          <w:ilvl w:val="0"/>
          <w:numId w:val="6"/>
        </w:numPr>
        <w:spacing w:after="0" w:line="264" w:lineRule="auto"/>
        <w:jc w:val="both"/>
        <w:rPr>
          <w:lang w:val="ru-RU"/>
        </w:rPr>
      </w:pPr>
      <w:r w:rsidRPr="00EF2FD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1DCEB31C" w14:textId="77777777" w:rsidR="003A0A43" w:rsidRPr="00EF2FDF" w:rsidRDefault="003A0A43" w:rsidP="003A0A43">
      <w:pPr>
        <w:numPr>
          <w:ilvl w:val="0"/>
          <w:numId w:val="6"/>
        </w:numPr>
        <w:spacing w:after="0" w:line="264" w:lineRule="auto"/>
        <w:jc w:val="both"/>
        <w:rPr>
          <w:lang w:val="ru-RU"/>
        </w:rPr>
      </w:pPr>
      <w:r w:rsidRPr="00EF2FDF">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1DBA0C58" w14:textId="77777777" w:rsidR="003A0A43" w:rsidRDefault="003A0A43" w:rsidP="003A0A43">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05785747" w14:textId="77777777" w:rsidR="003A0A43" w:rsidRPr="00EF2FDF" w:rsidRDefault="003A0A43" w:rsidP="003A0A43">
      <w:pPr>
        <w:numPr>
          <w:ilvl w:val="0"/>
          <w:numId w:val="7"/>
        </w:numPr>
        <w:spacing w:after="0" w:line="264" w:lineRule="auto"/>
        <w:jc w:val="both"/>
        <w:rPr>
          <w:lang w:val="ru-RU"/>
        </w:rPr>
      </w:pPr>
      <w:r w:rsidRPr="00EF2FDF">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74B8E0F5" w14:textId="77777777" w:rsidR="003A0A43" w:rsidRPr="00EF2FDF" w:rsidRDefault="003A0A43" w:rsidP="003A0A43">
      <w:pPr>
        <w:numPr>
          <w:ilvl w:val="0"/>
          <w:numId w:val="7"/>
        </w:numPr>
        <w:spacing w:after="0" w:line="264" w:lineRule="auto"/>
        <w:jc w:val="both"/>
        <w:rPr>
          <w:lang w:val="ru-RU"/>
        </w:rPr>
      </w:pPr>
      <w:r w:rsidRPr="00EF2FDF">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739B109C" w14:textId="77777777" w:rsidR="003A0A43" w:rsidRPr="00EF2FDF" w:rsidRDefault="003A0A43" w:rsidP="003A0A43">
      <w:pPr>
        <w:spacing w:after="0" w:line="264" w:lineRule="auto"/>
        <w:ind w:left="120"/>
        <w:jc w:val="both"/>
        <w:rPr>
          <w:lang w:val="ru-RU"/>
        </w:rPr>
      </w:pPr>
    </w:p>
    <w:p w14:paraId="1ED92962" w14:textId="77777777" w:rsidR="003A0A43" w:rsidRPr="00EF2FDF" w:rsidRDefault="003A0A43" w:rsidP="003A0A43">
      <w:pPr>
        <w:spacing w:after="0" w:line="264" w:lineRule="auto"/>
        <w:ind w:left="120"/>
        <w:jc w:val="both"/>
        <w:rPr>
          <w:lang w:val="ru-RU"/>
        </w:rPr>
      </w:pPr>
      <w:r w:rsidRPr="00EF2FDF">
        <w:rPr>
          <w:rFonts w:ascii="Times New Roman" w:hAnsi="Times New Roman"/>
          <w:b/>
          <w:color w:val="000000"/>
          <w:sz w:val="28"/>
          <w:lang w:val="ru-RU"/>
        </w:rPr>
        <w:t>МЕТАПРЕДМЕТНЫЕ РЕЗУЛЬТАТЫ</w:t>
      </w:r>
    </w:p>
    <w:p w14:paraId="0C15600F" w14:textId="77777777" w:rsidR="003A0A43" w:rsidRPr="00EF2FDF" w:rsidRDefault="003A0A43" w:rsidP="003A0A43">
      <w:pPr>
        <w:spacing w:after="0" w:line="264" w:lineRule="auto"/>
        <w:ind w:left="120"/>
        <w:jc w:val="both"/>
        <w:rPr>
          <w:lang w:val="ru-RU"/>
        </w:rPr>
      </w:pPr>
      <w:r w:rsidRPr="00EF2FDF">
        <w:rPr>
          <w:rFonts w:ascii="Times New Roman" w:hAnsi="Times New Roman"/>
          <w:b/>
          <w:color w:val="000000"/>
          <w:sz w:val="28"/>
          <w:lang w:val="ru-RU"/>
        </w:rPr>
        <w:t>Познавательные универсальные учебные действия</w:t>
      </w:r>
    </w:p>
    <w:p w14:paraId="2B12CF8E" w14:textId="77777777" w:rsidR="003A0A43" w:rsidRDefault="003A0A43" w:rsidP="003A0A43">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BB14598"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2AC784E1"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t>определять цели деятельности, задавать параметры и критерии их достижения;</w:t>
      </w:r>
    </w:p>
    <w:p w14:paraId="4341691B"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lastRenderedPageBreak/>
        <w:t xml:space="preserve">выявлять закономерности и противоречия в рассматриваемых физических явлениях; </w:t>
      </w:r>
    </w:p>
    <w:p w14:paraId="3F6A0195"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0CB83A0"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7A856A70"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6B51384E" w14:textId="77777777" w:rsidR="003A0A43" w:rsidRPr="00EF2FDF" w:rsidRDefault="003A0A43" w:rsidP="003A0A43">
      <w:pPr>
        <w:numPr>
          <w:ilvl w:val="0"/>
          <w:numId w:val="8"/>
        </w:numPr>
        <w:spacing w:after="0" w:line="264" w:lineRule="auto"/>
        <w:jc w:val="both"/>
        <w:rPr>
          <w:lang w:val="ru-RU"/>
        </w:rPr>
      </w:pPr>
      <w:r w:rsidRPr="00EF2FDF">
        <w:rPr>
          <w:rFonts w:ascii="Times New Roman" w:hAnsi="Times New Roman"/>
          <w:color w:val="000000"/>
          <w:sz w:val="28"/>
          <w:lang w:val="ru-RU"/>
        </w:rPr>
        <w:t>развивать креативное мышление при решении жизненных проблем.</w:t>
      </w:r>
    </w:p>
    <w:p w14:paraId="25E9FEA6" w14:textId="77777777" w:rsidR="003A0A43" w:rsidRDefault="003A0A43" w:rsidP="003A0A43">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CDAF8F4"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владеть научной терминологией, ключевыми понятиями и методами физической науки;</w:t>
      </w:r>
    </w:p>
    <w:p w14:paraId="178D6988"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2716456C"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1C7210DC"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EFD8C7B"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0032C3E"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54C50D08"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давать оценку новым ситуациям, оценивать приобретённый опыт;</w:t>
      </w:r>
    </w:p>
    <w:p w14:paraId="2691C2D3"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уметь переносить знания по физике в практическую область жизнедеятельности;</w:t>
      </w:r>
    </w:p>
    <w:p w14:paraId="40EBE71A"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 xml:space="preserve">уметь интегрировать знания из разных предметных областей; </w:t>
      </w:r>
    </w:p>
    <w:p w14:paraId="350DB11B"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 xml:space="preserve">выдвигать новые идеи, предлагать оригинальные подходы и решения; </w:t>
      </w:r>
    </w:p>
    <w:p w14:paraId="6950186C" w14:textId="77777777" w:rsidR="003A0A43" w:rsidRPr="00EF2FDF" w:rsidRDefault="003A0A43" w:rsidP="003A0A43">
      <w:pPr>
        <w:numPr>
          <w:ilvl w:val="0"/>
          <w:numId w:val="9"/>
        </w:numPr>
        <w:spacing w:after="0" w:line="264" w:lineRule="auto"/>
        <w:jc w:val="both"/>
        <w:rPr>
          <w:lang w:val="ru-RU"/>
        </w:rPr>
      </w:pPr>
      <w:r w:rsidRPr="00EF2FDF">
        <w:rPr>
          <w:rFonts w:ascii="Times New Roman" w:hAnsi="Times New Roman"/>
          <w:color w:val="000000"/>
          <w:sz w:val="28"/>
          <w:lang w:val="ru-RU"/>
        </w:rPr>
        <w:t>ставить проблемы и задачи, допускающие альтернативные решения.</w:t>
      </w:r>
    </w:p>
    <w:p w14:paraId="40C5C93E" w14:textId="77777777" w:rsidR="003A0A43" w:rsidRDefault="003A0A43" w:rsidP="003A0A43">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EC61979" w14:textId="77777777" w:rsidR="003A0A43" w:rsidRPr="00EF2FDF" w:rsidRDefault="003A0A43" w:rsidP="003A0A43">
      <w:pPr>
        <w:numPr>
          <w:ilvl w:val="0"/>
          <w:numId w:val="10"/>
        </w:numPr>
        <w:spacing w:after="0" w:line="264" w:lineRule="auto"/>
        <w:jc w:val="both"/>
        <w:rPr>
          <w:lang w:val="ru-RU"/>
        </w:rPr>
      </w:pPr>
      <w:r w:rsidRPr="00EF2FDF">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0CC41E1" w14:textId="77777777" w:rsidR="003A0A43" w:rsidRDefault="003A0A43" w:rsidP="003A0A43">
      <w:pPr>
        <w:numPr>
          <w:ilvl w:val="0"/>
          <w:numId w:val="10"/>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0707FF3A" w14:textId="77777777" w:rsidR="003A0A43" w:rsidRPr="00EF2FDF" w:rsidRDefault="003A0A43" w:rsidP="003A0A43">
      <w:pPr>
        <w:numPr>
          <w:ilvl w:val="0"/>
          <w:numId w:val="10"/>
        </w:numPr>
        <w:spacing w:after="0" w:line="264" w:lineRule="auto"/>
        <w:jc w:val="both"/>
        <w:rPr>
          <w:lang w:val="ru-RU"/>
        </w:rPr>
      </w:pPr>
      <w:r w:rsidRPr="00EF2FDF">
        <w:rPr>
          <w:rFonts w:ascii="Times New Roman" w:hAnsi="Times New Roman"/>
          <w:color w:val="000000"/>
          <w:sz w:val="28"/>
          <w:lang w:val="ru-RU"/>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8D7072C" w14:textId="77777777" w:rsidR="003A0A43" w:rsidRPr="00EF2FDF" w:rsidRDefault="003A0A43" w:rsidP="003A0A43">
      <w:pPr>
        <w:numPr>
          <w:ilvl w:val="0"/>
          <w:numId w:val="10"/>
        </w:numPr>
        <w:spacing w:after="0" w:line="264" w:lineRule="auto"/>
        <w:jc w:val="both"/>
        <w:rPr>
          <w:lang w:val="ru-RU"/>
        </w:rPr>
      </w:pPr>
      <w:r w:rsidRPr="00EF2FDF">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4C3AF82D" w14:textId="77777777" w:rsidR="003A0A43" w:rsidRDefault="003A0A43" w:rsidP="003A0A43">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D4FC459"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осуществлять общение на уроках физики и во вне­урочной деятельности;</w:t>
      </w:r>
    </w:p>
    <w:p w14:paraId="482C3052"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распознавать предпосылки конфликтных ситуаций и смягчать конфликты;</w:t>
      </w:r>
    </w:p>
    <w:p w14:paraId="62469726"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9217315"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понимать и использовать преимущества командной и индивидуальной работы;</w:t>
      </w:r>
    </w:p>
    <w:p w14:paraId="2348C426"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9999F47"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580267B"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05125A9"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341E8A3B" w14:textId="77777777" w:rsidR="003A0A43" w:rsidRPr="00EF2FDF" w:rsidRDefault="003A0A43" w:rsidP="003A0A43">
      <w:pPr>
        <w:numPr>
          <w:ilvl w:val="0"/>
          <w:numId w:val="11"/>
        </w:numPr>
        <w:spacing w:after="0" w:line="264" w:lineRule="auto"/>
        <w:jc w:val="both"/>
        <w:rPr>
          <w:lang w:val="ru-RU"/>
        </w:rPr>
      </w:pPr>
      <w:r w:rsidRPr="00EF2FD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2A9B800" w14:textId="77777777" w:rsidR="003A0A43" w:rsidRPr="00EF2FDF" w:rsidRDefault="003A0A43" w:rsidP="003A0A43">
      <w:pPr>
        <w:spacing w:after="0" w:line="264" w:lineRule="auto"/>
        <w:ind w:left="120"/>
        <w:jc w:val="both"/>
        <w:rPr>
          <w:lang w:val="ru-RU"/>
        </w:rPr>
      </w:pPr>
      <w:r w:rsidRPr="00EF2FDF">
        <w:rPr>
          <w:rFonts w:ascii="Times New Roman" w:hAnsi="Times New Roman"/>
          <w:b/>
          <w:color w:val="000000"/>
          <w:sz w:val="28"/>
          <w:lang w:val="ru-RU"/>
        </w:rPr>
        <w:t>Регулятивные универсальные учебные действия</w:t>
      </w:r>
    </w:p>
    <w:p w14:paraId="1404A52E" w14:textId="77777777" w:rsidR="003A0A43" w:rsidRPr="00EF2FDF" w:rsidRDefault="003A0A43" w:rsidP="003A0A43">
      <w:pPr>
        <w:spacing w:after="0" w:line="264" w:lineRule="auto"/>
        <w:ind w:left="120"/>
        <w:jc w:val="both"/>
        <w:rPr>
          <w:lang w:val="ru-RU"/>
        </w:rPr>
      </w:pPr>
      <w:r w:rsidRPr="00EF2FDF">
        <w:rPr>
          <w:rFonts w:ascii="Times New Roman" w:hAnsi="Times New Roman"/>
          <w:b/>
          <w:color w:val="000000"/>
          <w:sz w:val="28"/>
          <w:lang w:val="ru-RU"/>
        </w:rPr>
        <w:t>Самоорганизация:</w:t>
      </w:r>
    </w:p>
    <w:p w14:paraId="11418CA3" w14:textId="77777777" w:rsidR="003A0A43" w:rsidRPr="00EF2FDF" w:rsidRDefault="003A0A43" w:rsidP="003A0A43">
      <w:pPr>
        <w:numPr>
          <w:ilvl w:val="0"/>
          <w:numId w:val="12"/>
        </w:numPr>
        <w:spacing w:after="0" w:line="264" w:lineRule="auto"/>
        <w:jc w:val="both"/>
        <w:rPr>
          <w:lang w:val="ru-RU"/>
        </w:rPr>
      </w:pPr>
      <w:r w:rsidRPr="00EF2FDF">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1ABD022A" w14:textId="77777777" w:rsidR="003A0A43" w:rsidRPr="00EF2FDF" w:rsidRDefault="003A0A43" w:rsidP="003A0A43">
      <w:pPr>
        <w:numPr>
          <w:ilvl w:val="0"/>
          <w:numId w:val="12"/>
        </w:numPr>
        <w:spacing w:after="0" w:line="264" w:lineRule="auto"/>
        <w:jc w:val="both"/>
        <w:rPr>
          <w:lang w:val="ru-RU"/>
        </w:rPr>
      </w:pPr>
      <w:r w:rsidRPr="00EF2FDF">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6008BA88" w14:textId="77777777" w:rsidR="003A0A43" w:rsidRDefault="003A0A43" w:rsidP="003A0A43">
      <w:pPr>
        <w:numPr>
          <w:ilvl w:val="0"/>
          <w:numId w:val="12"/>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49E8D2DD" w14:textId="77777777" w:rsidR="003A0A43" w:rsidRPr="00EF2FDF" w:rsidRDefault="003A0A43" w:rsidP="003A0A43">
      <w:pPr>
        <w:numPr>
          <w:ilvl w:val="0"/>
          <w:numId w:val="12"/>
        </w:numPr>
        <w:spacing w:after="0" w:line="264" w:lineRule="auto"/>
        <w:jc w:val="both"/>
        <w:rPr>
          <w:lang w:val="ru-RU"/>
        </w:rPr>
      </w:pPr>
      <w:r w:rsidRPr="00EF2FDF">
        <w:rPr>
          <w:rFonts w:ascii="Times New Roman" w:hAnsi="Times New Roman"/>
          <w:color w:val="000000"/>
          <w:sz w:val="28"/>
          <w:lang w:val="ru-RU"/>
        </w:rPr>
        <w:t>расширять рамки учебного предмета на основе личных предпочтений;</w:t>
      </w:r>
    </w:p>
    <w:p w14:paraId="03EE51DD" w14:textId="77777777" w:rsidR="003A0A43" w:rsidRPr="00EF2FDF" w:rsidRDefault="003A0A43" w:rsidP="003A0A43">
      <w:pPr>
        <w:numPr>
          <w:ilvl w:val="0"/>
          <w:numId w:val="12"/>
        </w:numPr>
        <w:spacing w:after="0" w:line="264" w:lineRule="auto"/>
        <w:jc w:val="both"/>
        <w:rPr>
          <w:lang w:val="ru-RU"/>
        </w:rPr>
      </w:pPr>
      <w:r w:rsidRPr="00EF2FDF">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68C73C23" w14:textId="77777777" w:rsidR="003A0A43" w:rsidRDefault="003A0A43" w:rsidP="003A0A43">
      <w:pPr>
        <w:numPr>
          <w:ilvl w:val="0"/>
          <w:numId w:val="12"/>
        </w:numPr>
        <w:spacing w:after="0" w:line="264" w:lineRule="auto"/>
        <w:jc w:val="both"/>
      </w:pPr>
      <w:proofErr w:type="spellStart"/>
      <w:r>
        <w:rPr>
          <w:rFonts w:ascii="Times New Roman" w:hAnsi="Times New Roman"/>
          <w:color w:val="000000"/>
          <w:sz w:val="28"/>
        </w:rPr>
        <w:lastRenderedPageBreak/>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3E5AF50A" w14:textId="77777777" w:rsidR="003A0A43" w:rsidRPr="00EF2FDF" w:rsidRDefault="003A0A43" w:rsidP="003A0A43">
      <w:pPr>
        <w:numPr>
          <w:ilvl w:val="0"/>
          <w:numId w:val="12"/>
        </w:numPr>
        <w:spacing w:after="0" w:line="264" w:lineRule="auto"/>
        <w:jc w:val="both"/>
        <w:rPr>
          <w:lang w:val="ru-RU"/>
        </w:rPr>
      </w:pPr>
      <w:r w:rsidRPr="00EF2FDF">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427750CE" w14:textId="77777777" w:rsidR="003A0A43" w:rsidRDefault="003A0A43" w:rsidP="003A0A43">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7663D64F"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F218EFB"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5771DCE"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использовать приёмы рефлексии для оценки ситуации, выбора верного решения;</w:t>
      </w:r>
    </w:p>
    <w:p w14:paraId="75BF53F4"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уметь оценивать риски и своевременно принимать решения по их снижению;</w:t>
      </w:r>
    </w:p>
    <w:p w14:paraId="4804BC0A"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78AEA3F8"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принимать себя, понимая свои недостатки и достоинства;</w:t>
      </w:r>
    </w:p>
    <w:p w14:paraId="5ED56737"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3BE58837" w14:textId="77777777" w:rsidR="003A0A43" w:rsidRPr="00EF2FDF" w:rsidRDefault="003A0A43" w:rsidP="003A0A43">
      <w:pPr>
        <w:numPr>
          <w:ilvl w:val="0"/>
          <w:numId w:val="13"/>
        </w:numPr>
        <w:spacing w:after="0" w:line="264" w:lineRule="auto"/>
        <w:jc w:val="both"/>
        <w:rPr>
          <w:lang w:val="ru-RU"/>
        </w:rPr>
      </w:pPr>
      <w:r w:rsidRPr="00EF2FDF">
        <w:rPr>
          <w:rFonts w:ascii="Times New Roman" w:hAnsi="Times New Roman"/>
          <w:color w:val="000000"/>
          <w:sz w:val="28"/>
          <w:lang w:val="ru-RU"/>
        </w:rPr>
        <w:t>признавать своё право и право других на ошибки.</w:t>
      </w:r>
    </w:p>
    <w:p w14:paraId="6FA77AA6" w14:textId="77777777" w:rsidR="003A0A43" w:rsidRPr="00EF2FDF" w:rsidRDefault="003A0A43" w:rsidP="003A0A43">
      <w:pPr>
        <w:spacing w:after="0" w:line="264" w:lineRule="auto"/>
        <w:ind w:left="120"/>
        <w:jc w:val="both"/>
        <w:rPr>
          <w:lang w:val="ru-RU"/>
        </w:rPr>
      </w:pPr>
      <w:r w:rsidRPr="00EF2FDF">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071915E3" w14:textId="77777777" w:rsidR="003A0A43" w:rsidRPr="00EF2FDF" w:rsidRDefault="003A0A43" w:rsidP="003A0A43">
      <w:pPr>
        <w:numPr>
          <w:ilvl w:val="0"/>
          <w:numId w:val="14"/>
        </w:numPr>
        <w:spacing w:after="0" w:line="264" w:lineRule="auto"/>
        <w:jc w:val="both"/>
        <w:rPr>
          <w:lang w:val="ru-RU"/>
        </w:rPr>
      </w:pPr>
      <w:r w:rsidRPr="00EF2FD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8696860" w14:textId="77777777" w:rsidR="003A0A43" w:rsidRPr="00EF2FDF" w:rsidRDefault="003A0A43" w:rsidP="003A0A43">
      <w:pPr>
        <w:numPr>
          <w:ilvl w:val="0"/>
          <w:numId w:val="14"/>
        </w:numPr>
        <w:spacing w:after="0" w:line="264" w:lineRule="auto"/>
        <w:jc w:val="both"/>
        <w:rPr>
          <w:lang w:val="ru-RU"/>
        </w:rPr>
      </w:pPr>
      <w:r w:rsidRPr="00EF2FD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ED60C95" w14:textId="77777777" w:rsidR="003A0A43" w:rsidRPr="00EF2FDF" w:rsidRDefault="003A0A43" w:rsidP="003A0A43">
      <w:pPr>
        <w:numPr>
          <w:ilvl w:val="0"/>
          <w:numId w:val="14"/>
        </w:numPr>
        <w:spacing w:after="0" w:line="264" w:lineRule="auto"/>
        <w:jc w:val="both"/>
        <w:rPr>
          <w:lang w:val="ru-RU"/>
        </w:rPr>
      </w:pPr>
      <w:r w:rsidRPr="00EF2FD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4AD8492" w14:textId="77777777" w:rsidR="003A0A43" w:rsidRPr="00EF2FDF" w:rsidRDefault="003A0A43" w:rsidP="003A0A43">
      <w:pPr>
        <w:numPr>
          <w:ilvl w:val="0"/>
          <w:numId w:val="14"/>
        </w:numPr>
        <w:spacing w:after="0" w:line="264" w:lineRule="auto"/>
        <w:jc w:val="both"/>
        <w:rPr>
          <w:lang w:val="ru-RU"/>
        </w:rPr>
      </w:pPr>
      <w:r w:rsidRPr="00EF2FDF">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FC3CA13" w14:textId="77777777" w:rsidR="003A0A43" w:rsidRPr="00EF2FDF" w:rsidRDefault="003A0A43" w:rsidP="003A0A43">
      <w:pPr>
        <w:numPr>
          <w:ilvl w:val="0"/>
          <w:numId w:val="14"/>
        </w:numPr>
        <w:spacing w:after="0" w:line="264" w:lineRule="auto"/>
        <w:jc w:val="both"/>
        <w:rPr>
          <w:lang w:val="ru-RU"/>
        </w:rPr>
      </w:pPr>
      <w:r w:rsidRPr="00EF2FD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52C3077" w14:textId="77777777" w:rsidR="003A0A43" w:rsidRPr="00EF2FDF" w:rsidRDefault="003A0A43" w:rsidP="003A0A43">
      <w:pPr>
        <w:spacing w:after="0" w:line="264" w:lineRule="auto"/>
        <w:ind w:left="120"/>
        <w:jc w:val="both"/>
        <w:rPr>
          <w:lang w:val="ru-RU"/>
        </w:rPr>
      </w:pPr>
      <w:bookmarkStart w:id="6" w:name="_Toc138318760"/>
      <w:bookmarkEnd w:id="6"/>
    </w:p>
    <w:p w14:paraId="4B4C1EEB" w14:textId="77777777" w:rsidR="003A0A43" w:rsidRPr="00EF2FDF" w:rsidRDefault="003A0A43" w:rsidP="003A0A43">
      <w:pPr>
        <w:spacing w:after="0" w:line="264" w:lineRule="auto"/>
        <w:ind w:left="120"/>
        <w:jc w:val="center"/>
        <w:rPr>
          <w:b/>
          <w:bCs/>
          <w:lang w:val="ru-RU"/>
        </w:rPr>
      </w:pPr>
      <w:r w:rsidRPr="00EF2FDF">
        <w:rPr>
          <w:rFonts w:ascii="Times New Roman" w:hAnsi="Times New Roman"/>
          <w:b/>
          <w:bCs/>
          <w:color w:val="000000"/>
          <w:sz w:val="28"/>
          <w:lang w:val="ru-RU"/>
        </w:rPr>
        <w:lastRenderedPageBreak/>
        <w:t>ПРЕДМЕТНЫЕ РЕЗУЛЬТАТЫ</w:t>
      </w:r>
    </w:p>
    <w:p w14:paraId="4B3274DD" w14:textId="77777777" w:rsidR="003A0A43" w:rsidRPr="00EF2FDF" w:rsidRDefault="003A0A43" w:rsidP="003A0A43">
      <w:pPr>
        <w:spacing w:after="0" w:line="264" w:lineRule="auto"/>
        <w:ind w:left="120"/>
        <w:jc w:val="both"/>
        <w:rPr>
          <w:lang w:val="ru-RU"/>
        </w:rPr>
      </w:pPr>
      <w:r w:rsidRPr="00EF2FDF">
        <w:rPr>
          <w:rFonts w:ascii="Times New Roman" w:hAnsi="Times New Roman"/>
          <w:color w:val="000000"/>
          <w:sz w:val="28"/>
          <w:lang w:val="ru-RU"/>
        </w:rPr>
        <w:t>К концу обучения в</w:t>
      </w:r>
      <w:r w:rsidRPr="00EF2FDF">
        <w:rPr>
          <w:rFonts w:ascii="Times New Roman" w:hAnsi="Times New Roman"/>
          <w:b/>
          <w:color w:val="000000"/>
          <w:sz w:val="28"/>
          <w:lang w:val="ru-RU"/>
        </w:rPr>
        <w:t xml:space="preserve"> </w:t>
      </w:r>
      <w:r w:rsidRPr="00EF2FDF">
        <w:rPr>
          <w:rFonts w:ascii="Times New Roman" w:hAnsi="Times New Roman"/>
          <w:b/>
          <w:i/>
          <w:color w:val="000000"/>
          <w:sz w:val="28"/>
          <w:lang w:val="ru-RU"/>
        </w:rPr>
        <w:t>11 классе</w:t>
      </w:r>
      <w:r w:rsidRPr="00EF2FDF">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14:paraId="69BA1514"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22C79575"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5DBD6046"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14:paraId="4523552A"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14:paraId="77871022"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14:paraId="1382ED6D"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w:t>
      </w:r>
      <w:r w:rsidRPr="00EF2FDF">
        <w:rPr>
          <w:rFonts w:ascii="Times New Roman" w:hAnsi="Times New Roman"/>
          <w:color w:val="000000"/>
          <w:sz w:val="28"/>
          <w:lang w:val="ru-RU"/>
        </w:rPr>
        <w:lastRenderedPageBreak/>
        <w:t>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14:paraId="20DB38DB"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14:paraId="1520DD43"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определять направление индукции магнитного поля проводника с током, силы Ампера и силы Лоренца;</w:t>
      </w:r>
    </w:p>
    <w:p w14:paraId="28D5138E"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строить изображение, создаваемое плоским зеркалом, тонкой линзой, и рассчитывать его характеристики;</w:t>
      </w:r>
    </w:p>
    <w:p w14:paraId="115BFB9E"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14:paraId="10D08563"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14:paraId="2A99E827"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14:paraId="6D6BFB0E"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14:paraId="628B2E96"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описывать методы получения научных астрономических знаний;</w:t>
      </w:r>
    </w:p>
    <w:p w14:paraId="10871CEB"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14:paraId="2A6D107B"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 xml:space="preserve">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w:t>
      </w:r>
      <w:r w:rsidRPr="00EF2FDF">
        <w:rPr>
          <w:rFonts w:ascii="Times New Roman" w:hAnsi="Times New Roman"/>
          <w:color w:val="000000"/>
          <w:sz w:val="28"/>
          <w:lang w:val="ru-RU"/>
        </w:rPr>
        <w:lastRenderedPageBreak/>
        <w:t>результаты и корректировать методы решения с учётом полученных результатов;</w:t>
      </w:r>
    </w:p>
    <w:p w14:paraId="351DFF7F"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5ADF898C"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14:paraId="4CAC949A"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13CDC27F"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57AB40DA"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14:paraId="5FE3C64E"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14:paraId="403B99BE" w14:textId="77777777" w:rsidR="003A0A43" w:rsidRPr="00EF2FDF"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985EE15" w14:textId="35F03728" w:rsidR="003A0A43" w:rsidRPr="00546CE1" w:rsidRDefault="003A0A43" w:rsidP="003A0A43">
      <w:pPr>
        <w:numPr>
          <w:ilvl w:val="0"/>
          <w:numId w:val="16"/>
        </w:numPr>
        <w:spacing w:after="0" w:line="264" w:lineRule="auto"/>
        <w:jc w:val="both"/>
        <w:rPr>
          <w:lang w:val="ru-RU"/>
        </w:rPr>
      </w:pPr>
      <w:r w:rsidRPr="00EF2FDF">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14:paraId="5B80D012" w14:textId="77BB3ADF" w:rsidR="00546CE1" w:rsidRDefault="00546CE1" w:rsidP="00546CE1">
      <w:pPr>
        <w:spacing w:after="0" w:line="264" w:lineRule="auto"/>
        <w:jc w:val="both"/>
        <w:rPr>
          <w:rFonts w:ascii="Times New Roman" w:hAnsi="Times New Roman"/>
          <w:color w:val="000000"/>
          <w:sz w:val="28"/>
          <w:lang w:val="ru-RU"/>
        </w:rPr>
      </w:pPr>
    </w:p>
    <w:p w14:paraId="26940A0F" w14:textId="77777777" w:rsidR="00546CE1" w:rsidRDefault="00546CE1" w:rsidP="00546CE1">
      <w:pPr>
        <w:pStyle w:val="ConsPlusNormal"/>
        <w:jc w:val="center"/>
        <w:rPr>
          <w:rFonts w:ascii="Times New Roman" w:hAnsi="Times New Roman" w:cs="Times New Roman"/>
          <w:b/>
          <w:bCs/>
          <w:sz w:val="28"/>
          <w:szCs w:val="28"/>
        </w:rPr>
      </w:pPr>
    </w:p>
    <w:p w14:paraId="374CCA0D" w14:textId="77777777" w:rsidR="00546CE1" w:rsidRDefault="00546CE1" w:rsidP="00546CE1">
      <w:pPr>
        <w:pStyle w:val="ConsPlusNormal"/>
        <w:jc w:val="center"/>
        <w:rPr>
          <w:rFonts w:ascii="Times New Roman" w:hAnsi="Times New Roman" w:cs="Times New Roman"/>
          <w:b/>
          <w:bCs/>
          <w:sz w:val="28"/>
          <w:szCs w:val="28"/>
        </w:rPr>
      </w:pPr>
    </w:p>
    <w:p w14:paraId="7079E70C" w14:textId="77777777" w:rsidR="00546CE1" w:rsidRDefault="00546CE1" w:rsidP="00546CE1">
      <w:pPr>
        <w:pStyle w:val="ConsPlusNormal"/>
        <w:jc w:val="center"/>
        <w:rPr>
          <w:rFonts w:ascii="Times New Roman" w:hAnsi="Times New Roman" w:cs="Times New Roman"/>
          <w:b/>
          <w:bCs/>
          <w:sz w:val="28"/>
          <w:szCs w:val="28"/>
        </w:rPr>
      </w:pPr>
    </w:p>
    <w:p w14:paraId="5F02CB9B" w14:textId="17F0159D"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lastRenderedPageBreak/>
        <w:t>Проверяемые требования к результатам освоения основной</w:t>
      </w:r>
    </w:p>
    <w:p w14:paraId="0949F3E5" w14:textId="77777777"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образовательной программы (11 класс)</w:t>
      </w:r>
    </w:p>
    <w:p w14:paraId="751E51F5" w14:textId="77777777" w:rsidR="00546CE1" w:rsidRDefault="00546CE1" w:rsidP="00546CE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546CE1" w:rsidRPr="000A1D92" w14:paraId="41E35EB7" w14:textId="77777777" w:rsidTr="007D1871">
        <w:tc>
          <w:tcPr>
            <w:tcW w:w="1701" w:type="dxa"/>
          </w:tcPr>
          <w:p w14:paraId="273B25E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проверяемого результата</w:t>
            </w:r>
          </w:p>
        </w:tc>
        <w:tc>
          <w:tcPr>
            <w:tcW w:w="7370" w:type="dxa"/>
          </w:tcPr>
          <w:p w14:paraId="232AF41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Проверяемые предметные результаты освоения основной образовательной программы среднего общего образования</w:t>
            </w:r>
          </w:p>
        </w:tc>
      </w:tr>
      <w:tr w:rsidR="00546CE1" w:rsidRPr="000A1D92" w14:paraId="3D2B17A8" w14:textId="77777777" w:rsidTr="007D1871">
        <w:tc>
          <w:tcPr>
            <w:tcW w:w="1701" w:type="dxa"/>
          </w:tcPr>
          <w:p w14:paraId="4AB5611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w:t>
            </w:r>
          </w:p>
        </w:tc>
        <w:tc>
          <w:tcPr>
            <w:tcW w:w="7370" w:type="dxa"/>
          </w:tcPr>
          <w:p w14:paraId="2B5A2AD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546CE1" w:rsidRPr="000A1D92" w14:paraId="48AE40F4" w14:textId="77777777" w:rsidTr="007D1871">
        <w:tc>
          <w:tcPr>
            <w:tcW w:w="1701" w:type="dxa"/>
          </w:tcPr>
          <w:p w14:paraId="39376AC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11.2</w:t>
            </w:r>
          </w:p>
        </w:tc>
        <w:tc>
          <w:tcPr>
            <w:tcW w:w="7370" w:type="dxa"/>
          </w:tcPr>
          <w:p w14:paraId="1E088A4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546CE1" w:rsidRPr="000A1D92" w14:paraId="4D9C6E52" w14:textId="77777777" w:rsidTr="007D1871">
        <w:tc>
          <w:tcPr>
            <w:tcW w:w="1701" w:type="dxa"/>
          </w:tcPr>
          <w:p w14:paraId="5FFEA51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11.3</w:t>
            </w:r>
          </w:p>
        </w:tc>
        <w:tc>
          <w:tcPr>
            <w:tcW w:w="7370" w:type="dxa"/>
          </w:tcPr>
          <w:p w14:paraId="47100BAB"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546CE1" w:rsidRPr="000A1D92" w14:paraId="7F294B9C" w14:textId="77777777" w:rsidTr="007D1871">
        <w:tc>
          <w:tcPr>
            <w:tcW w:w="1701" w:type="dxa"/>
          </w:tcPr>
          <w:p w14:paraId="0541196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11.4</w:t>
            </w:r>
          </w:p>
        </w:tc>
        <w:tc>
          <w:tcPr>
            <w:tcW w:w="7370" w:type="dxa"/>
          </w:tcPr>
          <w:p w14:paraId="2D78678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546CE1" w:rsidRPr="000A1D92" w14:paraId="7CB10247" w14:textId="77777777" w:rsidTr="007D1871">
        <w:tc>
          <w:tcPr>
            <w:tcW w:w="1701" w:type="dxa"/>
          </w:tcPr>
          <w:p w14:paraId="6E46932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11.5</w:t>
            </w:r>
          </w:p>
        </w:tc>
        <w:tc>
          <w:tcPr>
            <w:tcW w:w="7370" w:type="dxa"/>
          </w:tcPr>
          <w:p w14:paraId="24877C1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546CE1" w:rsidRPr="000A1D92" w14:paraId="526B30DB" w14:textId="77777777" w:rsidTr="007D1871">
        <w:tc>
          <w:tcPr>
            <w:tcW w:w="1701" w:type="dxa"/>
          </w:tcPr>
          <w:p w14:paraId="2DB1624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11.6</w:t>
            </w:r>
          </w:p>
        </w:tc>
        <w:tc>
          <w:tcPr>
            <w:tcW w:w="7370" w:type="dxa"/>
          </w:tcPr>
          <w:p w14:paraId="0913A9F1"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w:t>
            </w:r>
            <w:r w:rsidRPr="000A1D92">
              <w:rPr>
                <w:rFonts w:ascii="Times New Roman" w:hAnsi="Times New Roman" w:cs="Times New Roman"/>
                <w:sz w:val="24"/>
                <w:szCs w:val="24"/>
              </w:rPr>
              <w:lastRenderedPageBreak/>
              <w:t>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546CE1" w:rsidRPr="000A1D92" w14:paraId="2CAE23BF" w14:textId="77777777" w:rsidTr="007D1871">
        <w:tc>
          <w:tcPr>
            <w:tcW w:w="1701" w:type="dxa"/>
          </w:tcPr>
          <w:p w14:paraId="753E252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11.7</w:t>
            </w:r>
          </w:p>
        </w:tc>
        <w:tc>
          <w:tcPr>
            <w:tcW w:w="7370" w:type="dxa"/>
          </w:tcPr>
          <w:p w14:paraId="6C2398E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Определять направление вектора индукции магнитного поля проводника с током, силы Ампера и силы Лоренца</w:t>
            </w:r>
          </w:p>
        </w:tc>
      </w:tr>
      <w:tr w:rsidR="00546CE1" w:rsidRPr="000A1D92" w14:paraId="3B829E2A" w14:textId="77777777" w:rsidTr="007D1871">
        <w:tc>
          <w:tcPr>
            <w:tcW w:w="1701" w:type="dxa"/>
          </w:tcPr>
          <w:p w14:paraId="2F9E2F0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11.8</w:t>
            </w:r>
          </w:p>
        </w:tc>
        <w:tc>
          <w:tcPr>
            <w:tcW w:w="7370" w:type="dxa"/>
          </w:tcPr>
          <w:p w14:paraId="627EF4C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Строить и описывать изображение, создаваемое плоским зеркалом, тонкой линзой</w:t>
            </w:r>
          </w:p>
        </w:tc>
      </w:tr>
      <w:tr w:rsidR="00546CE1" w:rsidRPr="000A1D92" w14:paraId="19410433" w14:textId="77777777" w:rsidTr="007D1871">
        <w:tc>
          <w:tcPr>
            <w:tcW w:w="1701" w:type="dxa"/>
          </w:tcPr>
          <w:p w14:paraId="1CFA797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11.9</w:t>
            </w:r>
          </w:p>
        </w:tc>
        <w:tc>
          <w:tcPr>
            <w:tcW w:w="7370" w:type="dxa"/>
          </w:tcPr>
          <w:p w14:paraId="50138E2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546CE1" w:rsidRPr="000A1D92" w14:paraId="1D93AC23" w14:textId="77777777" w:rsidTr="007D1871">
        <w:tc>
          <w:tcPr>
            <w:tcW w:w="1701" w:type="dxa"/>
          </w:tcPr>
          <w:p w14:paraId="6E4ADB7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11.10</w:t>
            </w:r>
          </w:p>
        </w:tc>
        <w:tc>
          <w:tcPr>
            <w:tcW w:w="7370" w:type="dxa"/>
          </w:tcPr>
          <w:p w14:paraId="48D1396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546CE1" w:rsidRPr="000A1D92" w14:paraId="126364A9" w14:textId="77777777" w:rsidTr="007D1871">
        <w:tc>
          <w:tcPr>
            <w:tcW w:w="1701" w:type="dxa"/>
          </w:tcPr>
          <w:p w14:paraId="453F896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11.11</w:t>
            </w:r>
          </w:p>
        </w:tc>
        <w:tc>
          <w:tcPr>
            <w:tcW w:w="7370" w:type="dxa"/>
          </w:tcPr>
          <w:p w14:paraId="3186908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546CE1" w:rsidRPr="000A1D92" w14:paraId="0D4FD369" w14:textId="77777777" w:rsidTr="007D1871">
        <w:tc>
          <w:tcPr>
            <w:tcW w:w="1701" w:type="dxa"/>
          </w:tcPr>
          <w:p w14:paraId="0A19642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11.12</w:t>
            </w:r>
          </w:p>
        </w:tc>
        <w:tc>
          <w:tcPr>
            <w:tcW w:w="7370" w:type="dxa"/>
          </w:tcPr>
          <w:p w14:paraId="0B245EA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546CE1" w:rsidRPr="000A1D92" w14:paraId="49AB41DA" w14:textId="77777777" w:rsidTr="007D1871">
        <w:tc>
          <w:tcPr>
            <w:tcW w:w="1701" w:type="dxa"/>
          </w:tcPr>
          <w:p w14:paraId="4A6E1319"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11.13</w:t>
            </w:r>
          </w:p>
        </w:tc>
        <w:tc>
          <w:tcPr>
            <w:tcW w:w="7370" w:type="dxa"/>
          </w:tcPr>
          <w:p w14:paraId="7BDF8982"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tc>
      </w:tr>
      <w:tr w:rsidR="00546CE1" w:rsidRPr="000A1D92" w14:paraId="6EBC3561" w14:textId="77777777" w:rsidTr="007D1871">
        <w:tc>
          <w:tcPr>
            <w:tcW w:w="1701" w:type="dxa"/>
          </w:tcPr>
          <w:p w14:paraId="4A0A2B5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11.14</w:t>
            </w:r>
          </w:p>
        </w:tc>
        <w:tc>
          <w:tcPr>
            <w:tcW w:w="7370" w:type="dxa"/>
          </w:tcPr>
          <w:p w14:paraId="032CF4E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546CE1" w:rsidRPr="000A1D92" w14:paraId="59D7D3E7" w14:textId="77777777" w:rsidTr="007D1871">
        <w:tc>
          <w:tcPr>
            <w:tcW w:w="1701" w:type="dxa"/>
          </w:tcPr>
          <w:p w14:paraId="4558C6E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11.15</w:t>
            </w:r>
          </w:p>
        </w:tc>
        <w:tc>
          <w:tcPr>
            <w:tcW w:w="7370" w:type="dxa"/>
          </w:tcPr>
          <w:p w14:paraId="79D41FE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546CE1" w:rsidRPr="000A1D92" w14:paraId="1A520473" w14:textId="77777777" w:rsidTr="007D1871">
        <w:tc>
          <w:tcPr>
            <w:tcW w:w="1701" w:type="dxa"/>
          </w:tcPr>
          <w:p w14:paraId="47E924C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11.16</w:t>
            </w:r>
          </w:p>
        </w:tc>
        <w:tc>
          <w:tcPr>
            <w:tcW w:w="7370" w:type="dxa"/>
          </w:tcPr>
          <w:p w14:paraId="5633BFC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546CE1" w:rsidRPr="000A1D92" w14:paraId="6C94CF1E" w14:textId="77777777" w:rsidTr="007D1871">
        <w:tc>
          <w:tcPr>
            <w:tcW w:w="1701" w:type="dxa"/>
          </w:tcPr>
          <w:p w14:paraId="5781759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11.17</w:t>
            </w:r>
          </w:p>
        </w:tc>
        <w:tc>
          <w:tcPr>
            <w:tcW w:w="7370" w:type="dxa"/>
          </w:tcPr>
          <w:p w14:paraId="1C89C69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w:t>
            </w:r>
          </w:p>
        </w:tc>
      </w:tr>
      <w:tr w:rsidR="00546CE1" w:rsidRPr="000A1D92" w14:paraId="26177C22" w14:textId="77777777" w:rsidTr="007D1871">
        <w:tc>
          <w:tcPr>
            <w:tcW w:w="1701" w:type="dxa"/>
          </w:tcPr>
          <w:p w14:paraId="23DAB58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11.18</w:t>
            </w:r>
          </w:p>
        </w:tc>
        <w:tc>
          <w:tcPr>
            <w:tcW w:w="7370" w:type="dxa"/>
          </w:tcPr>
          <w:p w14:paraId="18739B3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546CE1" w:rsidRPr="000A1D92" w14:paraId="5A4ACC4A" w14:textId="77777777" w:rsidTr="007D1871">
        <w:tc>
          <w:tcPr>
            <w:tcW w:w="1701" w:type="dxa"/>
          </w:tcPr>
          <w:p w14:paraId="6E01D95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11.19</w:t>
            </w:r>
          </w:p>
        </w:tc>
        <w:tc>
          <w:tcPr>
            <w:tcW w:w="7370" w:type="dxa"/>
          </w:tcPr>
          <w:p w14:paraId="57FB2F1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028C168B" w14:textId="77777777" w:rsidR="00546CE1" w:rsidRDefault="00546CE1" w:rsidP="00546CE1">
      <w:pPr>
        <w:pStyle w:val="ConsPlusNormal"/>
        <w:ind w:firstLine="540"/>
        <w:jc w:val="both"/>
      </w:pPr>
    </w:p>
    <w:p w14:paraId="534975F0" w14:textId="77777777"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Проверяемые элементы содержания (11 класс)</w:t>
      </w:r>
    </w:p>
    <w:p w14:paraId="443E4ECF" w14:textId="77777777" w:rsidR="00546CE1" w:rsidRDefault="00546CE1" w:rsidP="00546CE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1474"/>
        <w:gridCol w:w="6406"/>
      </w:tblGrid>
      <w:tr w:rsidR="00546CE1" w:rsidRPr="000A1D92" w14:paraId="2E1618CC" w14:textId="77777777" w:rsidTr="007D1871">
        <w:tc>
          <w:tcPr>
            <w:tcW w:w="1191" w:type="dxa"/>
          </w:tcPr>
          <w:p w14:paraId="256224C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раздела</w:t>
            </w:r>
          </w:p>
        </w:tc>
        <w:tc>
          <w:tcPr>
            <w:tcW w:w="1474" w:type="dxa"/>
          </w:tcPr>
          <w:p w14:paraId="4129CE5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проверяемого элемента</w:t>
            </w:r>
          </w:p>
        </w:tc>
        <w:tc>
          <w:tcPr>
            <w:tcW w:w="6406" w:type="dxa"/>
          </w:tcPr>
          <w:p w14:paraId="7BDED17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Проверяемые элементы содержания</w:t>
            </w:r>
          </w:p>
        </w:tc>
      </w:tr>
      <w:tr w:rsidR="00546CE1" w:rsidRPr="000A1D92" w14:paraId="3D63DE99" w14:textId="77777777" w:rsidTr="007D1871">
        <w:tc>
          <w:tcPr>
            <w:tcW w:w="1191" w:type="dxa"/>
          </w:tcPr>
          <w:p w14:paraId="20C212D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w:t>
            </w:r>
          </w:p>
        </w:tc>
        <w:tc>
          <w:tcPr>
            <w:tcW w:w="7880" w:type="dxa"/>
            <w:gridSpan w:val="2"/>
          </w:tcPr>
          <w:p w14:paraId="505A906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ЭЛЕКТРОДИНАМИКА</w:t>
            </w:r>
          </w:p>
        </w:tc>
      </w:tr>
      <w:tr w:rsidR="00546CE1" w:rsidRPr="000A1D92" w14:paraId="6A941A4C" w14:textId="77777777" w:rsidTr="007D1871">
        <w:tc>
          <w:tcPr>
            <w:tcW w:w="1191" w:type="dxa"/>
            <w:vMerge w:val="restart"/>
          </w:tcPr>
          <w:p w14:paraId="3B5F591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w:t>
            </w:r>
          </w:p>
        </w:tc>
        <w:tc>
          <w:tcPr>
            <w:tcW w:w="7880" w:type="dxa"/>
            <w:gridSpan w:val="2"/>
          </w:tcPr>
          <w:p w14:paraId="53EA9CF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МАГНИТНОЕ ПОЛЕ. ЭЛЕКТРОМАГНИТНАЯ ИНДУКЦИЯ</w:t>
            </w:r>
          </w:p>
        </w:tc>
      </w:tr>
      <w:tr w:rsidR="00546CE1" w:rsidRPr="000A1D92" w14:paraId="1F310E03" w14:textId="77777777" w:rsidTr="007D1871">
        <w:tc>
          <w:tcPr>
            <w:tcW w:w="1191" w:type="dxa"/>
            <w:vMerge/>
          </w:tcPr>
          <w:p w14:paraId="4EC1D7C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D7F1AD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w:t>
            </w:r>
          </w:p>
        </w:tc>
        <w:tc>
          <w:tcPr>
            <w:tcW w:w="6406" w:type="dxa"/>
          </w:tcPr>
          <w:p w14:paraId="1036BE5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Постоянные магниты. Взаимодействие постоянных магнитов</w:t>
            </w:r>
          </w:p>
        </w:tc>
      </w:tr>
      <w:tr w:rsidR="00546CE1" w:rsidRPr="000A1D92" w14:paraId="7F0A4ED6" w14:textId="77777777" w:rsidTr="007D1871">
        <w:tc>
          <w:tcPr>
            <w:tcW w:w="1191" w:type="dxa"/>
            <w:vMerge/>
          </w:tcPr>
          <w:p w14:paraId="37F34CF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BDCDC0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4.3.2</w:t>
            </w:r>
          </w:p>
        </w:tc>
        <w:tc>
          <w:tcPr>
            <w:tcW w:w="6406" w:type="dxa"/>
          </w:tcPr>
          <w:p w14:paraId="32F1BDC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Магнитное поле. Вектор магнитной индукции. Принцип суперпозиции. Линии магнитной индукции. Картина линий магнитной индукции поля постоянных магнитов</w:t>
            </w:r>
          </w:p>
        </w:tc>
      </w:tr>
      <w:tr w:rsidR="00546CE1" w:rsidRPr="000A1D92" w14:paraId="150AA63F" w14:textId="77777777" w:rsidTr="007D1871">
        <w:tc>
          <w:tcPr>
            <w:tcW w:w="1191" w:type="dxa"/>
            <w:vMerge/>
          </w:tcPr>
          <w:p w14:paraId="497F55E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50EBFE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4.3.3</w:t>
            </w:r>
          </w:p>
        </w:tc>
        <w:tc>
          <w:tcPr>
            <w:tcW w:w="6406" w:type="dxa"/>
          </w:tcPr>
          <w:p w14:paraId="11E4E3F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546CE1" w:rsidRPr="000A1D92" w14:paraId="39DF1840" w14:textId="77777777" w:rsidTr="007D1871">
        <w:tc>
          <w:tcPr>
            <w:tcW w:w="1191" w:type="dxa"/>
            <w:vMerge/>
          </w:tcPr>
          <w:p w14:paraId="549869B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61D9A5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4.3.4</w:t>
            </w:r>
          </w:p>
        </w:tc>
        <w:tc>
          <w:tcPr>
            <w:tcW w:w="6406" w:type="dxa"/>
          </w:tcPr>
          <w:p w14:paraId="68B66F7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Сила Ампера, ее модуль и направление</w:t>
            </w:r>
          </w:p>
        </w:tc>
      </w:tr>
      <w:tr w:rsidR="00546CE1" w:rsidRPr="000A1D92" w14:paraId="3E73429E" w14:textId="77777777" w:rsidTr="007D1871">
        <w:tc>
          <w:tcPr>
            <w:tcW w:w="1191" w:type="dxa"/>
            <w:vMerge/>
          </w:tcPr>
          <w:p w14:paraId="3EB217EE"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14CE6A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4.3.5</w:t>
            </w:r>
          </w:p>
        </w:tc>
        <w:tc>
          <w:tcPr>
            <w:tcW w:w="6406" w:type="dxa"/>
          </w:tcPr>
          <w:p w14:paraId="0E3911F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Сила Лоренца, ее модуль и направление. Движение заряженной частицы в однородном магнитном поле. Работа силы Лоренца</w:t>
            </w:r>
          </w:p>
        </w:tc>
      </w:tr>
      <w:tr w:rsidR="00546CE1" w:rsidRPr="000A1D92" w14:paraId="0EB5F5E8" w14:textId="77777777" w:rsidTr="007D1871">
        <w:tc>
          <w:tcPr>
            <w:tcW w:w="1191" w:type="dxa"/>
            <w:vMerge/>
          </w:tcPr>
          <w:p w14:paraId="66CF73F9"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FA109B9"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4.3.6</w:t>
            </w:r>
          </w:p>
        </w:tc>
        <w:tc>
          <w:tcPr>
            <w:tcW w:w="6406" w:type="dxa"/>
          </w:tcPr>
          <w:p w14:paraId="1FFED82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Явление электромагнитной индукции</w:t>
            </w:r>
          </w:p>
        </w:tc>
      </w:tr>
      <w:tr w:rsidR="00546CE1" w:rsidRPr="000A1D92" w14:paraId="4F83EAE4" w14:textId="77777777" w:rsidTr="007D1871">
        <w:tc>
          <w:tcPr>
            <w:tcW w:w="1191" w:type="dxa"/>
            <w:vMerge/>
          </w:tcPr>
          <w:p w14:paraId="75A7742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421240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4.3.7</w:t>
            </w:r>
          </w:p>
        </w:tc>
        <w:tc>
          <w:tcPr>
            <w:tcW w:w="6406" w:type="dxa"/>
          </w:tcPr>
          <w:p w14:paraId="76705BF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Поток вектора магнитной индукции</w:t>
            </w:r>
          </w:p>
        </w:tc>
      </w:tr>
      <w:tr w:rsidR="00546CE1" w:rsidRPr="000A1D92" w14:paraId="079B01EC" w14:textId="77777777" w:rsidTr="007D1871">
        <w:tc>
          <w:tcPr>
            <w:tcW w:w="1191" w:type="dxa"/>
            <w:vMerge/>
          </w:tcPr>
          <w:p w14:paraId="12D70B77"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EDF978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4.3.8</w:t>
            </w:r>
          </w:p>
        </w:tc>
        <w:tc>
          <w:tcPr>
            <w:tcW w:w="6406" w:type="dxa"/>
          </w:tcPr>
          <w:p w14:paraId="42C4812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ЭДС индукции. Закон электромагнитной индукции Фарадея</w:t>
            </w:r>
          </w:p>
        </w:tc>
      </w:tr>
      <w:tr w:rsidR="00546CE1" w:rsidRPr="000A1D92" w14:paraId="3D0DB983" w14:textId="77777777" w:rsidTr="007D1871">
        <w:tc>
          <w:tcPr>
            <w:tcW w:w="1191" w:type="dxa"/>
            <w:vMerge/>
          </w:tcPr>
          <w:p w14:paraId="60A564EB"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441D6F5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4.3.9</w:t>
            </w:r>
          </w:p>
        </w:tc>
        <w:tc>
          <w:tcPr>
            <w:tcW w:w="6406" w:type="dxa"/>
          </w:tcPr>
          <w:p w14:paraId="3844A8D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Вихревое электрическое поле. ЭДС индукции в проводнике, движущемся поступательно в однородном магнитном поле</w:t>
            </w:r>
          </w:p>
        </w:tc>
      </w:tr>
      <w:tr w:rsidR="00546CE1" w:rsidRPr="000A1D92" w14:paraId="39ED1F5F" w14:textId="77777777" w:rsidTr="007D1871">
        <w:tc>
          <w:tcPr>
            <w:tcW w:w="1191" w:type="dxa"/>
            <w:vMerge/>
          </w:tcPr>
          <w:p w14:paraId="5292B107"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609E3C99"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4.3.10</w:t>
            </w:r>
          </w:p>
        </w:tc>
        <w:tc>
          <w:tcPr>
            <w:tcW w:w="6406" w:type="dxa"/>
          </w:tcPr>
          <w:p w14:paraId="3187985E"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Правило Ленца</w:t>
            </w:r>
          </w:p>
        </w:tc>
      </w:tr>
      <w:tr w:rsidR="00546CE1" w:rsidRPr="000A1D92" w14:paraId="11E7FFD1" w14:textId="77777777" w:rsidTr="007D1871">
        <w:tc>
          <w:tcPr>
            <w:tcW w:w="1191" w:type="dxa"/>
            <w:vMerge/>
          </w:tcPr>
          <w:p w14:paraId="58D95574"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4B02A1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4.3.11</w:t>
            </w:r>
          </w:p>
        </w:tc>
        <w:tc>
          <w:tcPr>
            <w:tcW w:w="6406" w:type="dxa"/>
          </w:tcPr>
          <w:p w14:paraId="154BA43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Индуктивность. Явление самоиндукции. ЭДС самоиндукции</w:t>
            </w:r>
          </w:p>
        </w:tc>
      </w:tr>
      <w:tr w:rsidR="00546CE1" w:rsidRPr="000A1D92" w14:paraId="0E2827CA" w14:textId="77777777" w:rsidTr="007D1871">
        <w:tc>
          <w:tcPr>
            <w:tcW w:w="1191" w:type="dxa"/>
            <w:vMerge/>
          </w:tcPr>
          <w:p w14:paraId="0C4DB7FD"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C982E31"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4.3.12</w:t>
            </w:r>
          </w:p>
        </w:tc>
        <w:tc>
          <w:tcPr>
            <w:tcW w:w="6406" w:type="dxa"/>
          </w:tcPr>
          <w:p w14:paraId="1530DA01"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Энергия магнитного поля катушки с током</w:t>
            </w:r>
          </w:p>
        </w:tc>
      </w:tr>
      <w:tr w:rsidR="00546CE1" w:rsidRPr="000A1D92" w14:paraId="028346DD" w14:textId="77777777" w:rsidTr="007D1871">
        <w:tc>
          <w:tcPr>
            <w:tcW w:w="1191" w:type="dxa"/>
            <w:vMerge/>
          </w:tcPr>
          <w:p w14:paraId="358B388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904DCE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4.3.13</w:t>
            </w:r>
          </w:p>
        </w:tc>
        <w:tc>
          <w:tcPr>
            <w:tcW w:w="6406" w:type="dxa"/>
          </w:tcPr>
          <w:p w14:paraId="0A9B4A6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Электромагнитное поле</w:t>
            </w:r>
          </w:p>
        </w:tc>
      </w:tr>
      <w:tr w:rsidR="00546CE1" w:rsidRPr="000A1D92" w14:paraId="48C3B00E" w14:textId="77777777" w:rsidTr="007D1871">
        <w:tc>
          <w:tcPr>
            <w:tcW w:w="1191" w:type="dxa"/>
            <w:vMerge/>
          </w:tcPr>
          <w:p w14:paraId="01424B27"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6749D9D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4.3.14</w:t>
            </w:r>
          </w:p>
        </w:tc>
        <w:tc>
          <w:tcPr>
            <w:tcW w:w="6406" w:type="dxa"/>
          </w:tcPr>
          <w:p w14:paraId="17378A5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постоянные магниты, электромагниты, электродвигатель, ускорители элементарных частиц, индукционная печь</w:t>
            </w:r>
          </w:p>
        </w:tc>
      </w:tr>
      <w:tr w:rsidR="00546CE1" w:rsidRPr="000A1D92" w14:paraId="0A9839FA" w14:textId="77777777" w:rsidTr="007D1871">
        <w:tc>
          <w:tcPr>
            <w:tcW w:w="1191" w:type="dxa"/>
            <w:vMerge/>
          </w:tcPr>
          <w:p w14:paraId="1645F19D"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452D66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4.3.15</w:t>
            </w:r>
          </w:p>
        </w:tc>
        <w:tc>
          <w:tcPr>
            <w:tcW w:w="6406" w:type="dxa"/>
          </w:tcPr>
          <w:p w14:paraId="48F8C48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Изучение магнитного поля катушки с током. Исследование действия постоянного магнита на рамку с током. Исследование явления электромагнитной индукции</w:t>
            </w:r>
          </w:p>
        </w:tc>
      </w:tr>
      <w:tr w:rsidR="00546CE1" w:rsidRPr="000A1D92" w14:paraId="1E0ADFAB" w14:textId="77777777" w:rsidTr="007D1871">
        <w:tc>
          <w:tcPr>
            <w:tcW w:w="1191" w:type="dxa"/>
          </w:tcPr>
          <w:p w14:paraId="0CF4D18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w:t>
            </w:r>
          </w:p>
        </w:tc>
        <w:tc>
          <w:tcPr>
            <w:tcW w:w="7880" w:type="dxa"/>
            <w:gridSpan w:val="2"/>
          </w:tcPr>
          <w:p w14:paraId="2716501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КОЛЕБАНИЯ И ВОЛНЫ</w:t>
            </w:r>
          </w:p>
        </w:tc>
      </w:tr>
      <w:tr w:rsidR="00546CE1" w:rsidRPr="000A1D92" w14:paraId="38326794" w14:textId="77777777" w:rsidTr="007D1871">
        <w:tc>
          <w:tcPr>
            <w:tcW w:w="1191" w:type="dxa"/>
            <w:vMerge w:val="restart"/>
          </w:tcPr>
          <w:p w14:paraId="223352C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w:t>
            </w:r>
          </w:p>
        </w:tc>
        <w:tc>
          <w:tcPr>
            <w:tcW w:w="7880" w:type="dxa"/>
            <w:gridSpan w:val="2"/>
          </w:tcPr>
          <w:p w14:paraId="25FB63D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МЕХАНИЧЕСКИЕ И ЭЛЕКТРОМАГНИТНЫЕ КОЛЕБАНИЯ</w:t>
            </w:r>
          </w:p>
        </w:tc>
      </w:tr>
      <w:tr w:rsidR="00546CE1" w:rsidRPr="000A1D92" w14:paraId="1D8D90C7" w14:textId="77777777" w:rsidTr="007D1871">
        <w:tc>
          <w:tcPr>
            <w:tcW w:w="1191" w:type="dxa"/>
            <w:vMerge/>
          </w:tcPr>
          <w:p w14:paraId="00BC7A40"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9AAA8C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w:t>
            </w:r>
          </w:p>
        </w:tc>
        <w:tc>
          <w:tcPr>
            <w:tcW w:w="6406" w:type="dxa"/>
          </w:tcPr>
          <w:p w14:paraId="031A286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Колебательная система. Свободные колебания. Гармонические колебания. Период, частота, амплитуда и фаза колебаний</w:t>
            </w:r>
          </w:p>
        </w:tc>
      </w:tr>
      <w:tr w:rsidR="00546CE1" w:rsidRPr="000A1D92" w14:paraId="4E14033E" w14:textId="77777777" w:rsidTr="007D1871">
        <w:tc>
          <w:tcPr>
            <w:tcW w:w="1191" w:type="dxa"/>
            <w:vMerge/>
          </w:tcPr>
          <w:p w14:paraId="5AF7D818"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129EB3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5.1.2</w:t>
            </w:r>
          </w:p>
        </w:tc>
        <w:tc>
          <w:tcPr>
            <w:tcW w:w="6406" w:type="dxa"/>
          </w:tcPr>
          <w:p w14:paraId="70322074"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Пружинный маятник. Математический маятник</w:t>
            </w:r>
          </w:p>
        </w:tc>
      </w:tr>
      <w:tr w:rsidR="00546CE1" w:rsidRPr="000A1D92" w14:paraId="7577C8E9" w14:textId="77777777" w:rsidTr="007D1871">
        <w:tc>
          <w:tcPr>
            <w:tcW w:w="1191" w:type="dxa"/>
            <w:vMerge/>
          </w:tcPr>
          <w:p w14:paraId="70CD3A29"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C3D328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5.1.3</w:t>
            </w:r>
          </w:p>
        </w:tc>
        <w:tc>
          <w:tcPr>
            <w:tcW w:w="6406" w:type="dxa"/>
          </w:tcPr>
          <w:p w14:paraId="22C833CB"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Уравнение гармонических колебаний. Кинематическое и динамическое описание колебательного движения</w:t>
            </w:r>
          </w:p>
        </w:tc>
      </w:tr>
      <w:tr w:rsidR="00546CE1" w:rsidRPr="000A1D92" w14:paraId="51AFDFF8" w14:textId="77777777" w:rsidTr="007D1871">
        <w:tc>
          <w:tcPr>
            <w:tcW w:w="1191" w:type="dxa"/>
            <w:vMerge/>
          </w:tcPr>
          <w:p w14:paraId="0F638E81"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95EA814"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5.1.4</w:t>
            </w:r>
          </w:p>
        </w:tc>
        <w:tc>
          <w:tcPr>
            <w:tcW w:w="6406" w:type="dxa"/>
          </w:tcPr>
          <w:p w14:paraId="3F62F07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Превращение энергии при гармонических колебаниях. Связь амплитуды колебаний исходной величины с амплитудами колебаний ее скорости и ускорения</w:t>
            </w:r>
          </w:p>
        </w:tc>
      </w:tr>
      <w:tr w:rsidR="00546CE1" w:rsidRPr="000A1D92" w14:paraId="7E73C2D1" w14:textId="77777777" w:rsidTr="007D1871">
        <w:tc>
          <w:tcPr>
            <w:tcW w:w="1191" w:type="dxa"/>
            <w:vMerge/>
          </w:tcPr>
          <w:p w14:paraId="633005A8"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4455F2B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5.1.5</w:t>
            </w:r>
          </w:p>
        </w:tc>
        <w:tc>
          <w:tcPr>
            <w:tcW w:w="6406" w:type="dxa"/>
          </w:tcPr>
          <w:p w14:paraId="304C696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546CE1" w:rsidRPr="000A1D92" w14:paraId="6E06D819" w14:textId="77777777" w:rsidTr="007D1871">
        <w:tc>
          <w:tcPr>
            <w:tcW w:w="1191" w:type="dxa"/>
            <w:vMerge/>
          </w:tcPr>
          <w:p w14:paraId="3A05D38C"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C91730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5.1.6</w:t>
            </w:r>
          </w:p>
        </w:tc>
        <w:tc>
          <w:tcPr>
            <w:tcW w:w="6406" w:type="dxa"/>
          </w:tcPr>
          <w:p w14:paraId="42F5E2B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Закон сохранения энергии в идеальном колебательном контуре</w:t>
            </w:r>
          </w:p>
        </w:tc>
      </w:tr>
      <w:tr w:rsidR="00546CE1" w:rsidRPr="000A1D92" w14:paraId="3D217AD0" w14:textId="77777777" w:rsidTr="007D1871">
        <w:tc>
          <w:tcPr>
            <w:tcW w:w="1191" w:type="dxa"/>
            <w:vMerge/>
          </w:tcPr>
          <w:p w14:paraId="179D2694"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2DDBA09"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5.1.7</w:t>
            </w:r>
          </w:p>
        </w:tc>
        <w:tc>
          <w:tcPr>
            <w:tcW w:w="6406" w:type="dxa"/>
          </w:tcPr>
          <w:p w14:paraId="0F369C9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Вынужденные механические колебания. Резонанс. Резонансная кривая. Вынужденные электромагнитные колебания.</w:t>
            </w:r>
          </w:p>
        </w:tc>
      </w:tr>
      <w:tr w:rsidR="00546CE1" w:rsidRPr="000A1D92" w14:paraId="3541C9CB" w14:textId="77777777" w:rsidTr="007D1871">
        <w:tc>
          <w:tcPr>
            <w:tcW w:w="1191" w:type="dxa"/>
            <w:vMerge/>
          </w:tcPr>
          <w:p w14:paraId="48714C0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D7DEFB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5.1.8</w:t>
            </w:r>
          </w:p>
        </w:tc>
        <w:tc>
          <w:tcPr>
            <w:tcW w:w="6406" w:type="dxa"/>
          </w:tcPr>
          <w:p w14:paraId="2363585E"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Переменный ток. Синусоидальный переменный ток.</w:t>
            </w:r>
          </w:p>
        </w:tc>
      </w:tr>
      <w:tr w:rsidR="00546CE1" w:rsidRPr="000A1D92" w14:paraId="6666758B" w14:textId="77777777" w:rsidTr="007D1871">
        <w:tc>
          <w:tcPr>
            <w:tcW w:w="1191" w:type="dxa"/>
            <w:vMerge/>
          </w:tcPr>
          <w:p w14:paraId="37E73AB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CC3C99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5.1.9</w:t>
            </w:r>
          </w:p>
        </w:tc>
        <w:tc>
          <w:tcPr>
            <w:tcW w:w="6406" w:type="dxa"/>
          </w:tcPr>
          <w:p w14:paraId="3E1929D4"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Мощность переменного тока. Амплитудное и действующее значение силы тока и напряжения</w:t>
            </w:r>
          </w:p>
        </w:tc>
      </w:tr>
      <w:tr w:rsidR="00546CE1" w:rsidRPr="000A1D92" w14:paraId="77F26202" w14:textId="77777777" w:rsidTr="007D1871">
        <w:tc>
          <w:tcPr>
            <w:tcW w:w="1191" w:type="dxa"/>
            <w:vMerge/>
          </w:tcPr>
          <w:p w14:paraId="03B832F0"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4C86C1B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5.1.10</w:t>
            </w:r>
          </w:p>
        </w:tc>
        <w:tc>
          <w:tcPr>
            <w:tcW w:w="6406" w:type="dxa"/>
          </w:tcPr>
          <w:p w14:paraId="68C21026"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546CE1" w:rsidRPr="000A1D92" w14:paraId="70DE6FA8" w14:textId="77777777" w:rsidTr="007D1871">
        <w:tc>
          <w:tcPr>
            <w:tcW w:w="1191" w:type="dxa"/>
            <w:vMerge/>
          </w:tcPr>
          <w:p w14:paraId="28A6EF9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7437B3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5.1.11</w:t>
            </w:r>
          </w:p>
        </w:tc>
        <w:tc>
          <w:tcPr>
            <w:tcW w:w="6406" w:type="dxa"/>
          </w:tcPr>
          <w:p w14:paraId="62DA6EE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сейсмограф, электрический звонок, линии электропередач</w:t>
            </w:r>
          </w:p>
        </w:tc>
      </w:tr>
      <w:tr w:rsidR="00546CE1" w:rsidRPr="000A1D92" w14:paraId="4413AC2A" w14:textId="77777777" w:rsidTr="007D1871">
        <w:tc>
          <w:tcPr>
            <w:tcW w:w="1191" w:type="dxa"/>
            <w:vMerge/>
          </w:tcPr>
          <w:p w14:paraId="206E800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4A31AFD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5.1.12</w:t>
            </w:r>
          </w:p>
        </w:tc>
        <w:tc>
          <w:tcPr>
            <w:tcW w:w="6406" w:type="dxa"/>
          </w:tcPr>
          <w:p w14:paraId="6F344A4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Практические работы. Исследование зависимости периода </w:t>
            </w:r>
            <w:r w:rsidRPr="000A1D92">
              <w:rPr>
                <w:rFonts w:ascii="Times New Roman" w:hAnsi="Times New Roman" w:cs="Times New Roman"/>
                <w:sz w:val="24"/>
                <w:szCs w:val="24"/>
              </w:rPr>
              <w:lastRenderedPageBreak/>
              <w:t>малых колебаний груза на нити от длины нити и массы груза. Исследование переменного тока в цепи из последовательно соединенных конденсатора, катушки и резистора</w:t>
            </w:r>
          </w:p>
        </w:tc>
      </w:tr>
      <w:tr w:rsidR="00546CE1" w:rsidRPr="000A1D92" w14:paraId="0B027789" w14:textId="77777777" w:rsidTr="007D1871">
        <w:tc>
          <w:tcPr>
            <w:tcW w:w="1191" w:type="dxa"/>
            <w:vMerge w:val="restart"/>
          </w:tcPr>
          <w:p w14:paraId="41C09DA6"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5.2</w:t>
            </w:r>
          </w:p>
        </w:tc>
        <w:tc>
          <w:tcPr>
            <w:tcW w:w="7880" w:type="dxa"/>
            <w:gridSpan w:val="2"/>
          </w:tcPr>
          <w:p w14:paraId="156CD3B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МЕХАНИЧЕСКИЕ И ЭЛЕКТРОМАГНИТНЫЕ ВОЛНЫ</w:t>
            </w:r>
          </w:p>
        </w:tc>
      </w:tr>
      <w:tr w:rsidR="00546CE1" w:rsidRPr="000A1D92" w14:paraId="1ACC6C75" w14:textId="77777777" w:rsidTr="007D1871">
        <w:tc>
          <w:tcPr>
            <w:tcW w:w="1191" w:type="dxa"/>
            <w:vMerge/>
          </w:tcPr>
          <w:p w14:paraId="78B07FC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622302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5.2.1</w:t>
            </w:r>
          </w:p>
        </w:tc>
        <w:tc>
          <w:tcPr>
            <w:tcW w:w="6406" w:type="dxa"/>
          </w:tcPr>
          <w:p w14:paraId="089D6F8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Механические волны, условия распространения. Период. Скорость распространения и длина волны. Поперечные и продольные волны</w:t>
            </w:r>
          </w:p>
        </w:tc>
      </w:tr>
      <w:tr w:rsidR="00546CE1" w:rsidRPr="000A1D92" w14:paraId="70945DC9" w14:textId="77777777" w:rsidTr="007D1871">
        <w:tc>
          <w:tcPr>
            <w:tcW w:w="1191" w:type="dxa"/>
            <w:vMerge/>
          </w:tcPr>
          <w:p w14:paraId="2F6972E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B6932A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5.2.2</w:t>
            </w:r>
          </w:p>
        </w:tc>
        <w:tc>
          <w:tcPr>
            <w:tcW w:w="6406" w:type="dxa"/>
          </w:tcPr>
          <w:p w14:paraId="0DC8EF6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Интерференция и дифракция механических волн</w:t>
            </w:r>
          </w:p>
        </w:tc>
      </w:tr>
      <w:tr w:rsidR="00546CE1" w:rsidRPr="000A1D92" w14:paraId="10946299" w14:textId="77777777" w:rsidTr="007D1871">
        <w:tc>
          <w:tcPr>
            <w:tcW w:w="1191" w:type="dxa"/>
            <w:vMerge/>
          </w:tcPr>
          <w:p w14:paraId="06DEEA66"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0D300A1"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5.2.3</w:t>
            </w:r>
          </w:p>
        </w:tc>
        <w:tc>
          <w:tcPr>
            <w:tcW w:w="6406" w:type="dxa"/>
          </w:tcPr>
          <w:p w14:paraId="29CBF57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Звук. Скорость звука. Громкость звука. Высота тона. Тембр звука</w:t>
            </w:r>
          </w:p>
        </w:tc>
      </w:tr>
      <w:tr w:rsidR="00546CE1" w:rsidRPr="000A1D92" w14:paraId="72296800" w14:textId="77777777" w:rsidTr="007D1871">
        <w:tc>
          <w:tcPr>
            <w:tcW w:w="1191" w:type="dxa"/>
            <w:vMerge/>
          </w:tcPr>
          <w:p w14:paraId="279739F0"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6F96620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5.2.4</w:t>
            </w:r>
          </w:p>
        </w:tc>
        <w:tc>
          <w:tcPr>
            <w:tcW w:w="6406" w:type="dxa"/>
          </w:tcPr>
          <w:p w14:paraId="773CCA4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Электромагнитные волны. Условия излучения электромагнитных волн. Взаимная ориентация векторов E, B и </w:t>
            </w:r>
            <w:r w:rsidRPr="000A1D92">
              <w:rPr>
                <w:rFonts w:ascii="Times New Roman" w:hAnsi="Times New Roman" w:cs="Times New Roman"/>
                <w:noProof/>
                <w:position w:val="-1"/>
                <w:sz w:val="24"/>
                <w:szCs w:val="24"/>
              </w:rPr>
              <w:drawing>
                <wp:inline distT="0" distB="0" distL="0" distR="0" wp14:anchorId="7823B306" wp14:editId="0C97F733">
                  <wp:extent cx="123825" cy="142875"/>
                  <wp:effectExtent l="0" t="0" r="0" b="0"/>
                  <wp:docPr id="17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1D92">
              <w:rPr>
                <w:rFonts w:ascii="Times New Roman" w:hAnsi="Times New Roman" w:cs="Times New Roman"/>
                <w:sz w:val="24"/>
                <w:szCs w:val="24"/>
              </w:rPr>
              <w:t xml:space="preserve"> в электромагнитной волне в вакууме</w:t>
            </w:r>
          </w:p>
        </w:tc>
      </w:tr>
      <w:tr w:rsidR="00546CE1" w:rsidRPr="000A1D92" w14:paraId="4BFAED9F" w14:textId="77777777" w:rsidTr="007D1871">
        <w:tc>
          <w:tcPr>
            <w:tcW w:w="1191" w:type="dxa"/>
            <w:vMerge/>
          </w:tcPr>
          <w:p w14:paraId="3987B03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5806E06"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5.2.5</w:t>
            </w:r>
          </w:p>
        </w:tc>
        <w:tc>
          <w:tcPr>
            <w:tcW w:w="6406" w:type="dxa"/>
          </w:tcPr>
          <w:p w14:paraId="4B09A48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Свойства электромагнитных волн: отражение, преломление, поляризация, дифракция, интерференция. Скорость электромагнитных волн</w:t>
            </w:r>
          </w:p>
        </w:tc>
      </w:tr>
      <w:tr w:rsidR="00546CE1" w:rsidRPr="000A1D92" w14:paraId="0E5B1E4F" w14:textId="77777777" w:rsidTr="007D1871">
        <w:tc>
          <w:tcPr>
            <w:tcW w:w="1191" w:type="dxa"/>
            <w:vMerge/>
          </w:tcPr>
          <w:p w14:paraId="747AC746"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53BB27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5.2.6</w:t>
            </w:r>
          </w:p>
        </w:tc>
        <w:tc>
          <w:tcPr>
            <w:tcW w:w="6406" w:type="dxa"/>
          </w:tcPr>
          <w:p w14:paraId="7E39E6E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Шкала электромагнитных волн. Применение электромагнитных волн в технике и быту</w:t>
            </w:r>
          </w:p>
        </w:tc>
      </w:tr>
      <w:tr w:rsidR="00546CE1" w:rsidRPr="000A1D92" w14:paraId="34D7F5A9" w14:textId="77777777" w:rsidTr="007D1871">
        <w:tc>
          <w:tcPr>
            <w:tcW w:w="1191" w:type="dxa"/>
            <w:vMerge/>
          </w:tcPr>
          <w:p w14:paraId="58A664C9"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27553A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5.2.7</w:t>
            </w:r>
          </w:p>
        </w:tc>
        <w:tc>
          <w:tcPr>
            <w:tcW w:w="6406" w:type="dxa"/>
          </w:tcPr>
          <w:p w14:paraId="6A17F9D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Принципы радиосвязи и телевидения. Радиолокация. Электромагнитное загрязнение окружающей среды</w:t>
            </w:r>
          </w:p>
        </w:tc>
      </w:tr>
      <w:tr w:rsidR="00546CE1" w:rsidRPr="000A1D92" w14:paraId="2AEAC609" w14:textId="77777777" w:rsidTr="007D1871">
        <w:tc>
          <w:tcPr>
            <w:tcW w:w="1191" w:type="dxa"/>
            <w:vMerge/>
          </w:tcPr>
          <w:p w14:paraId="5BF8355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C23992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5.2.8</w:t>
            </w:r>
          </w:p>
        </w:tc>
        <w:tc>
          <w:tcPr>
            <w:tcW w:w="6406" w:type="dxa"/>
          </w:tcPr>
          <w:p w14:paraId="5CB8719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музыкальные инструменты, ультразвуковая диагностика в технике и медицине, радар, радиоприемник, телевизор, антенна, телефон, СВЧ-печь</w:t>
            </w:r>
          </w:p>
        </w:tc>
      </w:tr>
      <w:tr w:rsidR="00546CE1" w:rsidRPr="000A1D92" w14:paraId="4E7F9AC7" w14:textId="77777777" w:rsidTr="007D1871">
        <w:tc>
          <w:tcPr>
            <w:tcW w:w="1191" w:type="dxa"/>
            <w:vMerge w:val="restart"/>
          </w:tcPr>
          <w:p w14:paraId="0BBC1DB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w:t>
            </w:r>
          </w:p>
        </w:tc>
        <w:tc>
          <w:tcPr>
            <w:tcW w:w="7880" w:type="dxa"/>
            <w:gridSpan w:val="2"/>
          </w:tcPr>
          <w:p w14:paraId="4ACDA6A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ОПТИКА</w:t>
            </w:r>
          </w:p>
        </w:tc>
      </w:tr>
      <w:tr w:rsidR="00546CE1" w:rsidRPr="000A1D92" w14:paraId="0CFF3D08" w14:textId="77777777" w:rsidTr="007D1871">
        <w:tc>
          <w:tcPr>
            <w:tcW w:w="1191" w:type="dxa"/>
            <w:vMerge/>
          </w:tcPr>
          <w:p w14:paraId="1061A807"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D77BEF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w:t>
            </w:r>
          </w:p>
        </w:tc>
        <w:tc>
          <w:tcPr>
            <w:tcW w:w="6406" w:type="dxa"/>
          </w:tcPr>
          <w:p w14:paraId="45E5692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Прямолинейное распространение света в однородной среде. Луч света</w:t>
            </w:r>
          </w:p>
        </w:tc>
      </w:tr>
      <w:tr w:rsidR="00546CE1" w:rsidRPr="000A1D92" w14:paraId="08D3CE0C" w14:textId="77777777" w:rsidTr="007D1871">
        <w:tc>
          <w:tcPr>
            <w:tcW w:w="1191" w:type="dxa"/>
            <w:vMerge/>
          </w:tcPr>
          <w:p w14:paraId="36D5232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9B2D22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5.3.2</w:t>
            </w:r>
          </w:p>
        </w:tc>
        <w:tc>
          <w:tcPr>
            <w:tcW w:w="6406" w:type="dxa"/>
          </w:tcPr>
          <w:p w14:paraId="4C342DF4"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Отражение света. Законы отражения света. Построение изображений в плоском зеркале</w:t>
            </w:r>
          </w:p>
        </w:tc>
      </w:tr>
      <w:tr w:rsidR="00546CE1" w:rsidRPr="000A1D92" w14:paraId="64540224" w14:textId="77777777" w:rsidTr="007D1871">
        <w:tc>
          <w:tcPr>
            <w:tcW w:w="1191" w:type="dxa"/>
            <w:vMerge/>
          </w:tcPr>
          <w:p w14:paraId="4094651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7F82A09"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5.3.3</w:t>
            </w:r>
          </w:p>
        </w:tc>
        <w:tc>
          <w:tcPr>
            <w:tcW w:w="6406" w:type="dxa"/>
          </w:tcPr>
          <w:p w14:paraId="2671519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Преломление света. Законы преломления света. Абсолютный показатель преломления</w:t>
            </w:r>
          </w:p>
        </w:tc>
      </w:tr>
      <w:tr w:rsidR="00546CE1" w:rsidRPr="000A1D92" w14:paraId="6E160E59" w14:textId="77777777" w:rsidTr="007D1871">
        <w:tc>
          <w:tcPr>
            <w:tcW w:w="1191" w:type="dxa"/>
            <w:vMerge/>
          </w:tcPr>
          <w:p w14:paraId="05E31BB0"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4A9E50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5.3.4</w:t>
            </w:r>
          </w:p>
        </w:tc>
        <w:tc>
          <w:tcPr>
            <w:tcW w:w="6406" w:type="dxa"/>
          </w:tcPr>
          <w:p w14:paraId="34C469A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Полное внутреннее отражение. Предельный угол полного внутреннего отражения</w:t>
            </w:r>
          </w:p>
        </w:tc>
      </w:tr>
      <w:tr w:rsidR="00546CE1" w:rsidRPr="000A1D92" w14:paraId="0BE96160" w14:textId="77777777" w:rsidTr="007D1871">
        <w:tc>
          <w:tcPr>
            <w:tcW w:w="1191" w:type="dxa"/>
            <w:vMerge/>
          </w:tcPr>
          <w:p w14:paraId="5F314EA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1A2A90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5.3.5</w:t>
            </w:r>
          </w:p>
        </w:tc>
        <w:tc>
          <w:tcPr>
            <w:tcW w:w="6406" w:type="dxa"/>
          </w:tcPr>
          <w:p w14:paraId="583BDF11"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Дисперсия света. Сложный состав белого света. Цвет</w:t>
            </w:r>
          </w:p>
        </w:tc>
      </w:tr>
      <w:tr w:rsidR="00546CE1" w:rsidRPr="000A1D92" w14:paraId="1A29C65B" w14:textId="77777777" w:rsidTr="007D1871">
        <w:tc>
          <w:tcPr>
            <w:tcW w:w="1191" w:type="dxa"/>
            <w:vMerge/>
          </w:tcPr>
          <w:p w14:paraId="134968C9"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245906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5.3.6</w:t>
            </w:r>
          </w:p>
        </w:tc>
        <w:tc>
          <w:tcPr>
            <w:tcW w:w="6406" w:type="dxa"/>
          </w:tcPr>
          <w:p w14:paraId="41C0BD4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546CE1" w:rsidRPr="000A1D92" w14:paraId="76B42831" w14:textId="77777777" w:rsidTr="007D1871">
        <w:tc>
          <w:tcPr>
            <w:tcW w:w="1191" w:type="dxa"/>
            <w:vMerge/>
          </w:tcPr>
          <w:p w14:paraId="4FAB43B6"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8516ED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5.3.7</w:t>
            </w:r>
          </w:p>
        </w:tc>
        <w:tc>
          <w:tcPr>
            <w:tcW w:w="6406" w:type="dxa"/>
          </w:tcPr>
          <w:p w14:paraId="6716F4A4"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Пределы применимости геометрической оптики</w:t>
            </w:r>
          </w:p>
        </w:tc>
      </w:tr>
      <w:tr w:rsidR="00546CE1" w:rsidRPr="000A1D92" w14:paraId="22C807E2" w14:textId="77777777" w:rsidTr="007D1871">
        <w:tc>
          <w:tcPr>
            <w:tcW w:w="1191" w:type="dxa"/>
            <w:vMerge/>
          </w:tcPr>
          <w:p w14:paraId="7876E03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384F7C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5.3.8</w:t>
            </w:r>
          </w:p>
        </w:tc>
        <w:tc>
          <w:tcPr>
            <w:tcW w:w="6406" w:type="dxa"/>
          </w:tcPr>
          <w:p w14:paraId="1F232826"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546CE1" w:rsidRPr="000A1D92" w14:paraId="340FA679" w14:textId="77777777" w:rsidTr="007D1871">
        <w:tc>
          <w:tcPr>
            <w:tcW w:w="1191" w:type="dxa"/>
            <w:vMerge/>
          </w:tcPr>
          <w:p w14:paraId="6EE326E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B58D99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5.3.9</w:t>
            </w:r>
          </w:p>
        </w:tc>
        <w:tc>
          <w:tcPr>
            <w:tcW w:w="6406" w:type="dxa"/>
          </w:tcPr>
          <w:p w14:paraId="3AA055F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Дифракция света. Дифракционная решетка. Условие наблюдения главных максимумов при падении монохроматического света на дифракционную решетку</w:t>
            </w:r>
          </w:p>
        </w:tc>
      </w:tr>
      <w:tr w:rsidR="00546CE1" w:rsidRPr="000A1D92" w14:paraId="7CD668EE" w14:textId="77777777" w:rsidTr="007D1871">
        <w:tc>
          <w:tcPr>
            <w:tcW w:w="1191" w:type="dxa"/>
            <w:vMerge/>
          </w:tcPr>
          <w:p w14:paraId="5772487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6522B1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5.3.10</w:t>
            </w:r>
          </w:p>
        </w:tc>
        <w:tc>
          <w:tcPr>
            <w:tcW w:w="6406" w:type="dxa"/>
          </w:tcPr>
          <w:p w14:paraId="294CA804"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Поляризация света</w:t>
            </w:r>
          </w:p>
        </w:tc>
      </w:tr>
      <w:tr w:rsidR="00546CE1" w:rsidRPr="000A1D92" w14:paraId="0442706B" w14:textId="77777777" w:rsidTr="007D1871">
        <w:tc>
          <w:tcPr>
            <w:tcW w:w="1191" w:type="dxa"/>
            <w:vMerge/>
          </w:tcPr>
          <w:p w14:paraId="48847D9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DD362A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5.3.11</w:t>
            </w:r>
          </w:p>
        </w:tc>
        <w:tc>
          <w:tcPr>
            <w:tcW w:w="6406" w:type="dxa"/>
          </w:tcPr>
          <w:p w14:paraId="517B5A42"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очки, лупа, фотоаппарат, проекционный аппарат, микроскоп, телескоп, волоконная оптика, дифракционная решетка, поляроид</w:t>
            </w:r>
          </w:p>
        </w:tc>
      </w:tr>
      <w:tr w:rsidR="00546CE1" w:rsidRPr="000A1D92" w14:paraId="05356A48" w14:textId="77777777" w:rsidTr="007D1871">
        <w:tc>
          <w:tcPr>
            <w:tcW w:w="1191" w:type="dxa"/>
            <w:vMerge/>
          </w:tcPr>
          <w:p w14:paraId="03DF7591"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2EADF419"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5.3.12</w:t>
            </w:r>
          </w:p>
        </w:tc>
        <w:tc>
          <w:tcPr>
            <w:tcW w:w="6406" w:type="dxa"/>
          </w:tcPr>
          <w:p w14:paraId="627A344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Измерение показателя преломления. Исследование свойств изображений в линзах. Наблюдение дисперсии света</w:t>
            </w:r>
          </w:p>
        </w:tc>
      </w:tr>
      <w:tr w:rsidR="00546CE1" w:rsidRPr="000A1D92" w14:paraId="6DE24002" w14:textId="77777777" w:rsidTr="007D1871">
        <w:tc>
          <w:tcPr>
            <w:tcW w:w="1191" w:type="dxa"/>
            <w:vMerge w:val="restart"/>
          </w:tcPr>
          <w:p w14:paraId="6D3B0CB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w:t>
            </w:r>
          </w:p>
        </w:tc>
        <w:tc>
          <w:tcPr>
            <w:tcW w:w="7880" w:type="dxa"/>
            <w:gridSpan w:val="2"/>
          </w:tcPr>
          <w:p w14:paraId="0D64C4E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ЭЛЕМЕНТЫ СПЕЦИАЛЬНОЙ ТЕОРИИ ОТНОСИТЕЛЬНОСТИ</w:t>
            </w:r>
          </w:p>
        </w:tc>
      </w:tr>
      <w:tr w:rsidR="00546CE1" w:rsidRPr="000A1D92" w14:paraId="5743D19D" w14:textId="77777777" w:rsidTr="007D1871">
        <w:tc>
          <w:tcPr>
            <w:tcW w:w="1191" w:type="dxa"/>
            <w:vMerge/>
          </w:tcPr>
          <w:p w14:paraId="1BBE7D1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5D2D36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6.1</w:t>
            </w:r>
          </w:p>
        </w:tc>
        <w:tc>
          <w:tcPr>
            <w:tcW w:w="6406" w:type="dxa"/>
          </w:tcPr>
          <w:p w14:paraId="3405A2D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546CE1" w:rsidRPr="000A1D92" w14:paraId="326556E5" w14:textId="77777777" w:rsidTr="007D1871">
        <w:tc>
          <w:tcPr>
            <w:tcW w:w="1191" w:type="dxa"/>
            <w:vMerge/>
          </w:tcPr>
          <w:p w14:paraId="5FCD5BE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644AE3D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6.2</w:t>
            </w:r>
          </w:p>
        </w:tc>
        <w:tc>
          <w:tcPr>
            <w:tcW w:w="6406" w:type="dxa"/>
          </w:tcPr>
          <w:p w14:paraId="28146B4E"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Относительность одновременности. Замедление времени и сокращение длины</w:t>
            </w:r>
          </w:p>
        </w:tc>
      </w:tr>
      <w:tr w:rsidR="00546CE1" w:rsidRPr="000A1D92" w14:paraId="3545E146" w14:textId="77777777" w:rsidTr="007D1871">
        <w:tc>
          <w:tcPr>
            <w:tcW w:w="1191" w:type="dxa"/>
            <w:vMerge/>
          </w:tcPr>
          <w:p w14:paraId="74C3549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4906CE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6.3</w:t>
            </w:r>
          </w:p>
        </w:tc>
        <w:tc>
          <w:tcPr>
            <w:tcW w:w="6406" w:type="dxa"/>
          </w:tcPr>
          <w:p w14:paraId="33AE0014"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Энергия и импульс свободной частицы</w:t>
            </w:r>
          </w:p>
        </w:tc>
      </w:tr>
      <w:tr w:rsidR="00546CE1" w:rsidRPr="000A1D92" w14:paraId="44101DF6" w14:textId="77777777" w:rsidTr="007D1871">
        <w:tc>
          <w:tcPr>
            <w:tcW w:w="1191" w:type="dxa"/>
            <w:vMerge/>
          </w:tcPr>
          <w:p w14:paraId="54E0046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115082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6.4</w:t>
            </w:r>
          </w:p>
        </w:tc>
        <w:tc>
          <w:tcPr>
            <w:tcW w:w="6406" w:type="dxa"/>
          </w:tcPr>
          <w:p w14:paraId="0EE6B73B"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Связь массы с энергией и импульсом свободной частицы. Энергия покоя свободной частицы</w:t>
            </w:r>
          </w:p>
        </w:tc>
      </w:tr>
      <w:tr w:rsidR="00546CE1" w:rsidRPr="000A1D92" w14:paraId="1CD6F23E" w14:textId="77777777" w:rsidTr="007D1871">
        <w:tc>
          <w:tcPr>
            <w:tcW w:w="1191" w:type="dxa"/>
          </w:tcPr>
          <w:p w14:paraId="395A43C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w:t>
            </w:r>
          </w:p>
        </w:tc>
        <w:tc>
          <w:tcPr>
            <w:tcW w:w="7880" w:type="dxa"/>
            <w:gridSpan w:val="2"/>
          </w:tcPr>
          <w:p w14:paraId="56E7FCB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КВАНТОВАЯ ФИЗИКА</w:t>
            </w:r>
          </w:p>
        </w:tc>
      </w:tr>
      <w:tr w:rsidR="00546CE1" w:rsidRPr="000A1D92" w14:paraId="6942DDA7" w14:textId="77777777" w:rsidTr="007D1871">
        <w:tc>
          <w:tcPr>
            <w:tcW w:w="1191" w:type="dxa"/>
            <w:vMerge w:val="restart"/>
          </w:tcPr>
          <w:p w14:paraId="7D17EE5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w:t>
            </w:r>
          </w:p>
        </w:tc>
        <w:tc>
          <w:tcPr>
            <w:tcW w:w="7880" w:type="dxa"/>
            <w:gridSpan w:val="2"/>
          </w:tcPr>
          <w:p w14:paraId="1A206EA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ЭЛЕМЕНТЫ КВАНТОВОЙ ОПТИКИ</w:t>
            </w:r>
          </w:p>
        </w:tc>
      </w:tr>
      <w:tr w:rsidR="00546CE1" w:rsidRPr="000A1D92" w14:paraId="3C2D54BF" w14:textId="77777777" w:rsidTr="007D1871">
        <w:tc>
          <w:tcPr>
            <w:tcW w:w="1191" w:type="dxa"/>
            <w:vMerge/>
          </w:tcPr>
          <w:p w14:paraId="453E44B5"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0DEA2F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7.1.1</w:t>
            </w:r>
          </w:p>
        </w:tc>
        <w:tc>
          <w:tcPr>
            <w:tcW w:w="6406" w:type="dxa"/>
          </w:tcPr>
          <w:p w14:paraId="781E444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Фотоны. Формула Планка связи энергии фотона с его частотой. Энергия и импульс фотона</w:t>
            </w:r>
          </w:p>
        </w:tc>
      </w:tr>
      <w:tr w:rsidR="00546CE1" w:rsidRPr="000A1D92" w14:paraId="38477596" w14:textId="77777777" w:rsidTr="007D1871">
        <w:tc>
          <w:tcPr>
            <w:tcW w:w="1191" w:type="dxa"/>
            <w:vMerge/>
          </w:tcPr>
          <w:p w14:paraId="3218EE64"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17E455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7.1.2</w:t>
            </w:r>
          </w:p>
        </w:tc>
        <w:tc>
          <w:tcPr>
            <w:tcW w:w="6406" w:type="dxa"/>
          </w:tcPr>
          <w:p w14:paraId="64374B0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Открытие и исследование фотоэффекта. Опыты А.Г. Столетова. Законы фотоэффекта</w:t>
            </w:r>
          </w:p>
        </w:tc>
      </w:tr>
      <w:tr w:rsidR="00546CE1" w:rsidRPr="000A1D92" w14:paraId="7D9E0969" w14:textId="77777777" w:rsidTr="007D1871">
        <w:tc>
          <w:tcPr>
            <w:tcW w:w="1191" w:type="dxa"/>
            <w:vMerge/>
          </w:tcPr>
          <w:p w14:paraId="2876D974"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281086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7.1.3</w:t>
            </w:r>
          </w:p>
        </w:tc>
        <w:tc>
          <w:tcPr>
            <w:tcW w:w="6406" w:type="dxa"/>
          </w:tcPr>
          <w:p w14:paraId="5B2D8D9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Уравнение Эйнштейна для фотоэффекта. "Красная граница" фотоэффекта</w:t>
            </w:r>
          </w:p>
        </w:tc>
      </w:tr>
      <w:tr w:rsidR="00546CE1" w:rsidRPr="000A1D92" w14:paraId="1BEFE2EF" w14:textId="77777777" w:rsidTr="007D1871">
        <w:tc>
          <w:tcPr>
            <w:tcW w:w="1191" w:type="dxa"/>
            <w:vMerge/>
          </w:tcPr>
          <w:p w14:paraId="32DBF16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AC840B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7.1.4</w:t>
            </w:r>
          </w:p>
        </w:tc>
        <w:tc>
          <w:tcPr>
            <w:tcW w:w="6406" w:type="dxa"/>
          </w:tcPr>
          <w:p w14:paraId="2F66F5C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Давление света. Опыты П.Н. Лебедева</w:t>
            </w:r>
          </w:p>
        </w:tc>
      </w:tr>
      <w:tr w:rsidR="00546CE1" w:rsidRPr="000A1D92" w14:paraId="5A056065" w14:textId="77777777" w:rsidTr="007D1871">
        <w:tc>
          <w:tcPr>
            <w:tcW w:w="1191" w:type="dxa"/>
            <w:vMerge/>
          </w:tcPr>
          <w:p w14:paraId="5CE1A62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7B0941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7.1.5</w:t>
            </w:r>
          </w:p>
        </w:tc>
        <w:tc>
          <w:tcPr>
            <w:tcW w:w="6406" w:type="dxa"/>
          </w:tcPr>
          <w:p w14:paraId="2C2D1ED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Химическое действие света</w:t>
            </w:r>
          </w:p>
        </w:tc>
      </w:tr>
      <w:tr w:rsidR="00546CE1" w:rsidRPr="000A1D92" w14:paraId="5D39D9A6" w14:textId="77777777" w:rsidTr="007D1871">
        <w:tc>
          <w:tcPr>
            <w:tcW w:w="1191" w:type="dxa"/>
            <w:vMerge/>
          </w:tcPr>
          <w:p w14:paraId="1B4FDC4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61C37F7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7.1.6</w:t>
            </w:r>
          </w:p>
        </w:tc>
        <w:tc>
          <w:tcPr>
            <w:tcW w:w="6406" w:type="dxa"/>
          </w:tcPr>
          <w:p w14:paraId="23FDDDF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фотоэлемент, фотодатчик, солнечная батарея, светодиод</w:t>
            </w:r>
          </w:p>
        </w:tc>
      </w:tr>
      <w:tr w:rsidR="00546CE1" w:rsidRPr="000A1D92" w14:paraId="3B37D110" w14:textId="77777777" w:rsidTr="007D1871">
        <w:tc>
          <w:tcPr>
            <w:tcW w:w="1191" w:type="dxa"/>
            <w:vMerge w:val="restart"/>
          </w:tcPr>
          <w:p w14:paraId="0F5F8BA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w:t>
            </w:r>
          </w:p>
        </w:tc>
        <w:tc>
          <w:tcPr>
            <w:tcW w:w="7880" w:type="dxa"/>
            <w:gridSpan w:val="2"/>
          </w:tcPr>
          <w:p w14:paraId="5F7C3631"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СТРОЕНИЕ АТОМА</w:t>
            </w:r>
          </w:p>
        </w:tc>
      </w:tr>
      <w:tr w:rsidR="00546CE1" w:rsidRPr="000A1D92" w14:paraId="11DFCB9A" w14:textId="77777777" w:rsidTr="007D1871">
        <w:tc>
          <w:tcPr>
            <w:tcW w:w="1191" w:type="dxa"/>
            <w:vMerge/>
          </w:tcPr>
          <w:p w14:paraId="675C35CA"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788849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7.2.1</w:t>
            </w:r>
          </w:p>
        </w:tc>
        <w:tc>
          <w:tcPr>
            <w:tcW w:w="6406" w:type="dxa"/>
          </w:tcPr>
          <w:p w14:paraId="2B525DA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Модель атома Томсона. Опыты Резерфорда по исследованию строения атома. Планетарная модель атома</w:t>
            </w:r>
          </w:p>
        </w:tc>
      </w:tr>
      <w:tr w:rsidR="00546CE1" w:rsidRPr="000A1D92" w14:paraId="1E3FC8CD" w14:textId="77777777" w:rsidTr="007D1871">
        <w:tc>
          <w:tcPr>
            <w:tcW w:w="1191" w:type="dxa"/>
            <w:vMerge/>
          </w:tcPr>
          <w:p w14:paraId="5192970E"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FB9D231"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7.2.2</w:t>
            </w:r>
          </w:p>
        </w:tc>
        <w:tc>
          <w:tcPr>
            <w:tcW w:w="6406" w:type="dxa"/>
          </w:tcPr>
          <w:p w14:paraId="16C1A767"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546CE1" w:rsidRPr="000A1D92" w14:paraId="62A95490" w14:textId="77777777" w:rsidTr="007D1871">
        <w:tc>
          <w:tcPr>
            <w:tcW w:w="1191" w:type="dxa"/>
            <w:vMerge/>
          </w:tcPr>
          <w:p w14:paraId="100724A9"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D16261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7.2.3</w:t>
            </w:r>
          </w:p>
        </w:tc>
        <w:tc>
          <w:tcPr>
            <w:tcW w:w="6406" w:type="dxa"/>
          </w:tcPr>
          <w:p w14:paraId="55C0DB49"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Волновые свойства частиц. Волны де Бройля. Корпускулярно-волновой дуализм. Дифракция электронов на кристаллах</w:t>
            </w:r>
          </w:p>
        </w:tc>
      </w:tr>
      <w:tr w:rsidR="00546CE1" w:rsidRPr="000A1D92" w14:paraId="20D46F32" w14:textId="77777777" w:rsidTr="007D1871">
        <w:tc>
          <w:tcPr>
            <w:tcW w:w="1191" w:type="dxa"/>
            <w:vMerge/>
          </w:tcPr>
          <w:p w14:paraId="151DF860"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9CE291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7.2.4</w:t>
            </w:r>
          </w:p>
        </w:tc>
        <w:tc>
          <w:tcPr>
            <w:tcW w:w="6406" w:type="dxa"/>
          </w:tcPr>
          <w:p w14:paraId="350BCD6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Спонтанное и вынужденное излучение. Устройство и принцип работы лазера</w:t>
            </w:r>
          </w:p>
        </w:tc>
      </w:tr>
      <w:tr w:rsidR="00546CE1" w:rsidRPr="000A1D92" w14:paraId="7BB42438" w14:textId="77777777" w:rsidTr="007D1871">
        <w:tc>
          <w:tcPr>
            <w:tcW w:w="1191" w:type="dxa"/>
            <w:vMerge/>
          </w:tcPr>
          <w:p w14:paraId="10BA852B"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E93785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7.2.5</w:t>
            </w:r>
          </w:p>
        </w:tc>
        <w:tc>
          <w:tcPr>
            <w:tcW w:w="6406" w:type="dxa"/>
          </w:tcPr>
          <w:p w14:paraId="5A7CAAD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спектральный анализ (спектроскоп), лазер, квантовый компьютер</w:t>
            </w:r>
          </w:p>
        </w:tc>
      </w:tr>
      <w:tr w:rsidR="00546CE1" w:rsidRPr="000A1D92" w14:paraId="4826391A" w14:textId="77777777" w:rsidTr="007D1871">
        <w:tc>
          <w:tcPr>
            <w:tcW w:w="1191" w:type="dxa"/>
            <w:vMerge/>
          </w:tcPr>
          <w:p w14:paraId="48DE782C"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9B5055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7.2.6</w:t>
            </w:r>
          </w:p>
        </w:tc>
        <w:tc>
          <w:tcPr>
            <w:tcW w:w="6406" w:type="dxa"/>
          </w:tcPr>
          <w:p w14:paraId="509A3D1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Наблюдение линейчатого спектра</w:t>
            </w:r>
          </w:p>
        </w:tc>
      </w:tr>
      <w:tr w:rsidR="00546CE1" w:rsidRPr="000A1D92" w14:paraId="659F5308" w14:textId="77777777" w:rsidTr="007D1871">
        <w:tc>
          <w:tcPr>
            <w:tcW w:w="1191" w:type="dxa"/>
            <w:vMerge w:val="restart"/>
          </w:tcPr>
          <w:p w14:paraId="7D69788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w:t>
            </w:r>
          </w:p>
        </w:tc>
        <w:tc>
          <w:tcPr>
            <w:tcW w:w="7880" w:type="dxa"/>
            <w:gridSpan w:val="2"/>
          </w:tcPr>
          <w:p w14:paraId="5242BED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АТОМНОЕ ЯДРО</w:t>
            </w:r>
          </w:p>
        </w:tc>
      </w:tr>
      <w:tr w:rsidR="00546CE1" w:rsidRPr="000A1D92" w14:paraId="1DC7538D" w14:textId="77777777" w:rsidTr="007D1871">
        <w:tc>
          <w:tcPr>
            <w:tcW w:w="1191" w:type="dxa"/>
            <w:vMerge/>
          </w:tcPr>
          <w:p w14:paraId="2C414475"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EEBFB3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7.3.1</w:t>
            </w:r>
          </w:p>
        </w:tc>
        <w:tc>
          <w:tcPr>
            <w:tcW w:w="6406" w:type="dxa"/>
          </w:tcPr>
          <w:p w14:paraId="1E116E7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Методы наблюдения и регистрации элементарных частиц</w:t>
            </w:r>
          </w:p>
        </w:tc>
      </w:tr>
      <w:tr w:rsidR="00546CE1" w:rsidRPr="000A1D92" w14:paraId="73691600" w14:textId="77777777" w:rsidTr="007D1871">
        <w:tc>
          <w:tcPr>
            <w:tcW w:w="1191" w:type="dxa"/>
            <w:vMerge/>
          </w:tcPr>
          <w:p w14:paraId="02DD01EC"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39F68F6"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7.3.2</w:t>
            </w:r>
          </w:p>
        </w:tc>
        <w:tc>
          <w:tcPr>
            <w:tcW w:w="6406" w:type="dxa"/>
          </w:tcPr>
          <w:p w14:paraId="458AA85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546CE1" w:rsidRPr="000A1D92" w14:paraId="78621249" w14:textId="77777777" w:rsidTr="007D1871">
        <w:tc>
          <w:tcPr>
            <w:tcW w:w="1191" w:type="dxa"/>
            <w:vMerge/>
          </w:tcPr>
          <w:p w14:paraId="217DFCA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951856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7.3.3</w:t>
            </w:r>
          </w:p>
        </w:tc>
        <w:tc>
          <w:tcPr>
            <w:tcW w:w="6406" w:type="dxa"/>
          </w:tcPr>
          <w:p w14:paraId="477897B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Открытие протона и нейтрона. Нуклонная модель ядра Гейзенберга - Иваненко. Заряд ядра. Массовое число ядра. Изотопы</w:t>
            </w:r>
          </w:p>
        </w:tc>
      </w:tr>
      <w:tr w:rsidR="00546CE1" w:rsidRPr="000A1D92" w14:paraId="2066E71E" w14:textId="77777777" w:rsidTr="007D1871">
        <w:tc>
          <w:tcPr>
            <w:tcW w:w="1191" w:type="dxa"/>
            <w:vMerge/>
          </w:tcPr>
          <w:p w14:paraId="6564788C"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A7180C7"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7.3.4</w:t>
            </w:r>
          </w:p>
        </w:tc>
        <w:tc>
          <w:tcPr>
            <w:tcW w:w="6406" w:type="dxa"/>
          </w:tcPr>
          <w:p w14:paraId="4F663E0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Альфа-распад. Электронный и позитронный бета-распад. Гамма-излучение. Закон радиоактивного распада</w:t>
            </w:r>
          </w:p>
        </w:tc>
      </w:tr>
      <w:tr w:rsidR="00546CE1" w:rsidRPr="000A1D92" w14:paraId="1FF03F1F" w14:textId="77777777" w:rsidTr="007D1871">
        <w:tc>
          <w:tcPr>
            <w:tcW w:w="1191" w:type="dxa"/>
            <w:vMerge/>
          </w:tcPr>
          <w:p w14:paraId="26BD2971"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41EB88B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7.3.5</w:t>
            </w:r>
          </w:p>
        </w:tc>
        <w:tc>
          <w:tcPr>
            <w:tcW w:w="6406" w:type="dxa"/>
          </w:tcPr>
          <w:p w14:paraId="03E915A6"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Энергия связи нуклонов в ядре. Ядерные силы. Дефект массы ядра</w:t>
            </w:r>
          </w:p>
        </w:tc>
      </w:tr>
      <w:tr w:rsidR="00546CE1" w:rsidRPr="000A1D92" w14:paraId="285FF70D" w14:textId="77777777" w:rsidTr="007D1871">
        <w:tc>
          <w:tcPr>
            <w:tcW w:w="1191" w:type="dxa"/>
            <w:vMerge/>
          </w:tcPr>
          <w:p w14:paraId="5EB25C7B"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B92BAD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7.3.6</w:t>
            </w:r>
          </w:p>
        </w:tc>
        <w:tc>
          <w:tcPr>
            <w:tcW w:w="6406" w:type="dxa"/>
          </w:tcPr>
          <w:p w14:paraId="4715BF7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Ядерные реакции. Деление и синтез ядер</w:t>
            </w:r>
          </w:p>
        </w:tc>
      </w:tr>
      <w:tr w:rsidR="00546CE1" w:rsidRPr="000A1D92" w14:paraId="7182450B" w14:textId="77777777" w:rsidTr="007D1871">
        <w:tc>
          <w:tcPr>
            <w:tcW w:w="1191" w:type="dxa"/>
            <w:vMerge/>
          </w:tcPr>
          <w:p w14:paraId="049582FF"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6CF18D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7.3.7</w:t>
            </w:r>
          </w:p>
        </w:tc>
        <w:tc>
          <w:tcPr>
            <w:tcW w:w="6406" w:type="dxa"/>
          </w:tcPr>
          <w:p w14:paraId="01FA119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Ядерный реактор. Термоядерный синтез. Проблемы и перспективы ядерной энергетики. Экологические аспекты ядерной энергетики</w:t>
            </w:r>
          </w:p>
        </w:tc>
      </w:tr>
      <w:tr w:rsidR="00546CE1" w:rsidRPr="000A1D92" w14:paraId="0104EE3D" w14:textId="77777777" w:rsidTr="007D1871">
        <w:tc>
          <w:tcPr>
            <w:tcW w:w="1191" w:type="dxa"/>
            <w:vMerge/>
          </w:tcPr>
          <w:p w14:paraId="2D9F99C1"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EDA5B1A"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7.3.8</w:t>
            </w:r>
          </w:p>
        </w:tc>
        <w:tc>
          <w:tcPr>
            <w:tcW w:w="6406" w:type="dxa"/>
          </w:tcPr>
          <w:p w14:paraId="79E5D40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Элементарные частицы. Открытие позитрона. Фундаментальные взаимодействия</w:t>
            </w:r>
          </w:p>
        </w:tc>
      </w:tr>
      <w:tr w:rsidR="00546CE1" w:rsidRPr="000A1D92" w14:paraId="04FF36BD" w14:textId="77777777" w:rsidTr="007D1871">
        <w:tc>
          <w:tcPr>
            <w:tcW w:w="1191" w:type="dxa"/>
            <w:vMerge/>
          </w:tcPr>
          <w:p w14:paraId="353442D9"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0F54A8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7.3.9</w:t>
            </w:r>
          </w:p>
        </w:tc>
        <w:tc>
          <w:tcPr>
            <w:tcW w:w="6406" w:type="dxa"/>
          </w:tcPr>
          <w:p w14:paraId="4D38541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дозиметр, камера Вильсона, ядерный реактор, атомная бомба</w:t>
            </w:r>
          </w:p>
        </w:tc>
      </w:tr>
      <w:tr w:rsidR="00546CE1" w:rsidRPr="000A1D92" w14:paraId="368989E3" w14:textId="77777777" w:rsidTr="007D1871">
        <w:tc>
          <w:tcPr>
            <w:tcW w:w="1191" w:type="dxa"/>
            <w:vMerge/>
          </w:tcPr>
          <w:p w14:paraId="4DE39ED1"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30508D9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7.3.10</w:t>
            </w:r>
          </w:p>
        </w:tc>
        <w:tc>
          <w:tcPr>
            <w:tcW w:w="6406" w:type="dxa"/>
          </w:tcPr>
          <w:p w14:paraId="1D53E51F"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Исследование треков частиц (по готовым фотографиям)</w:t>
            </w:r>
          </w:p>
        </w:tc>
      </w:tr>
      <w:tr w:rsidR="00546CE1" w:rsidRPr="000A1D92" w14:paraId="43D834B2" w14:textId="77777777" w:rsidTr="007D1871">
        <w:tc>
          <w:tcPr>
            <w:tcW w:w="1191" w:type="dxa"/>
            <w:vMerge w:val="restart"/>
          </w:tcPr>
          <w:p w14:paraId="557BA91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w:t>
            </w:r>
          </w:p>
        </w:tc>
        <w:tc>
          <w:tcPr>
            <w:tcW w:w="7880" w:type="dxa"/>
            <w:gridSpan w:val="2"/>
          </w:tcPr>
          <w:p w14:paraId="04120F0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ЭЛЕМЕНТЫ АСТРОФИЗИКИ</w:t>
            </w:r>
          </w:p>
        </w:tc>
      </w:tr>
      <w:tr w:rsidR="00546CE1" w:rsidRPr="000A1D92" w14:paraId="7E5926C1" w14:textId="77777777" w:rsidTr="007D1871">
        <w:tc>
          <w:tcPr>
            <w:tcW w:w="1191" w:type="dxa"/>
            <w:vMerge/>
          </w:tcPr>
          <w:p w14:paraId="586A7BBC"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819CAC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8.1</w:t>
            </w:r>
          </w:p>
        </w:tc>
        <w:tc>
          <w:tcPr>
            <w:tcW w:w="6406" w:type="dxa"/>
          </w:tcPr>
          <w:p w14:paraId="60858C0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Вид звездного неба. Созвездия, яркие звезды, планеты, их видимое движение</w:t>
            </w:r>
          </w:p>
        </w:tc>
      </w:tr>
      <w:tr w:rsidR="00546CE1" w:rsidRPr="000A1D92" w14:paraId="39647F31" w14:textId="77777777" w:rsidTr="007D1871">
        <w:tc>
          <w:tcPr>
            <w:tcW w:w="1191" w:type="dxa"/>
            <w:vMerge/>
          </w:tcPr>
          <w:p w14:paraId="3D30A7E2"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0EA566FD"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8.2</w:t>
            </w:r>
          </w:p>
        </w:tc>
        <w:tc>
          <w:tcPr>
            <w:tcW w:w="6406" w:type="dxa"/>
          </w:tcPr>
          <w:p w14:paraId="7A6CC23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Солнечная система. Планеты земной группы. Планеты-гиганты и их спутники, карликовые планеты. Малые тела Солнечной системы</w:t>
            </w:r>
          </w:p>
        </w:tc>
      </w:tr>
      <w:tr w:rsidR="00546CE1" w:rsidRPr="000A1D92" w14:paraId="673F5A66" w14:textId="77777777" w:rsidTr="007D1871">
        <w:tc>
          <w:tcPr>
            <w:tcW w:w="1191" w:type="dxa"/>
            <w:vMerge/>
          </w:tcPr>
          <w:p w14:paraId="5F705D54"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4B95A3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8.3</w:t>
            </w:r>
          </w:p>
        </w:tc>
        <w:tc>
          <w:tcPr>
            <w:tcW w:w="6406" w:type="dxa"/>
          </w:tcPr>
          <w:p w14:paraId="05C810F6"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Солнце, фотосфера и атмосфера. Солнечная активность</w:t>
            </w:r>
          </w:p>
        </w:tc>
      </w:tr>
      <w:tr w:rsidR="00546CE1" w:rsidRPr="000A1D92" w14:paraId="7800ED4E" w14:textId="77777777" w:rsidTr="007D1871">
        <w:tc>
          <w:tcPr>
            <w:tcW w:w="1191" w:type="dxa"/>
            <w:vMerge/>
          </w:tcPr>
          <w:p w14:paraId="047BDB44"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E977BD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8.4</w:t>
            </w:r>
          </w:p>
        </w:tc>
        <w:tc>
          <w:tcPr>
            <w:tcW w:w="6406" w:type="dxa"/>
          </w:tcPr>
          <w:p w14:paraId="3477EE62"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Источник энергии Солнца и звезд</w:t>
            </w:r>
          </w:p>
        </w:tc>
      </w:tr>
      <w:tr w:rsidR="00546CE1" w:rsidRPr="000A1D92" w14:paraId="7A7FB9A7" w14:textId="77777777" w:rsidTr="007D1871">
        <w:tc>
          <w:tcPr>
            <w:tcW w:w="1191" w:type="dxa"/>
            <w:vMerge/>
          </w:tcPr>
          <w:p w14:paraId="569CC305"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56F2700E"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8.5</w:t>
            </w:r>
          </w:p>
        </w:tc>
        <w:tc>
          <w:tcPr>
            <w:tcW w:w="6406" w:type="dxa"/>
          </w:tcPr>
          <w:p w14:paraId="2DC1AFBD"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Звезды, их основные характеристики: масса, светимость, радиус, температура, их взаимосвязь. Диаграмма "спектральный класс - светимость". Звезды главной последовательности. Зависимость "масса - светимость" для звезд главной последовательности</w:t>
            </w:r>
          </w:p>
        </w:tc>
      </w:tr>
      <w:tr w:rsidR="00546CE1" w:rsidRPr="000A1D92" w14:paraId="33AA876B" w14:textId="77777777" w:rsidTr="007D1871">
        <w:tc>
          <w:tcPr>
            <w:tcW w:w="1191" w:type="dxa"/>
            <w:vMerge/>
          </w:tcPr>
          <w:p w14:paraId="11022D43"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B8F24E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8.6</w:t>
            </w:r>
          </w:p>
        </w:tc>
        <w:tc>
          <w:tcPr>
            <w:tcW w:w="6406" w:type="dxa"/>
          </w:tcPr>
          <w:p w14:paraId="5D87894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Внутреннее строение звезд. Современные представления о происхождении и эволюции Солнца и звезд. Этапы жизни звезд</w:t>
            </w:r>
          </w:p>
        </w:tc>
      </w:tr>
      <w:tr w:rsidR="00546CE1" w:rsidRPr="000A1D92" w14:paraId="69282FD7" w14:textId="77777777" w:rsidTr="007D1871">
        <w:tc>
          <w:tcPr>
            <w:tcW w:w="1191" w:type="dxa"/>
            <w:vMerge/>
          </w:tcPr>
          <w:p w14:paraId="3019DBCE"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6B122FB2"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8.7</w:t>
            </w:r>
          </w:p>
        </w:tc>
        <w:tc>
          <w:tcPr>
            <w:tcW w:w="6406" w:type="dxa"/>
          </w:tcPr>
          <w:p w14:paraId="33BCB2E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Млечный Путь - наша Галактика. Спиральная структура Галактики, распределение звезд, газа и пыли. Положение и движение Солнца в Галактике. Плоская и сферическая подсистемы Галактики</w:t>
            </w:r>
          </w:p>
        </w:tc>
      </w:tr>
      <w:tr w:rsidR="00546CE1" w:rsidRPr="000A1D92" w14:paraId="470B1574" w14:textId="77777777" w:rsidTr="007D1871">
        <w:tc>
          <w:tcPr>
            <w:tcW w:w="1191" w:type="dxa"/>
            <w:vMerge/>
          </w:tcPr>
          <w:p w14:paraId="45C048D6"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7CB70BA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8.8</w:t>
            </w:r>
          </w:p>
        </w:tc>
        <w:tc>
          <w:tcPr>
            <w:tcW w:w="6406" w:type="dxa"/>
          </w:tcPr>
          <w:p w14:paraId="15465A8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Типы галактик. Радиогалактики и квазары. Черные дыры в ядрах галактик</w:t>
            </w:r>
          </w:p>
        </w:tc>
      </w:tr>
      <w:tr w:rsidR="00546CE1" w:rsidRPr="000A1D92" w14:paraId="0B6E716D" w14:textId="77777777" w:rsidTr="007D1871">
        <w:tc>
          <w:tcPr>
            <w:tcW w:w="1191" w:type="dxa"/>
            <w:vMerge/>
          </w:tcPr>
          <w:p w14:paraId="0F42D005"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133113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8.9</w:t>
            </w:r>
          </w:p>
        </w:tc>
        <w:tc>
          <w:tcPr>
            <w:tcW w:w="6406" w:type="dxa"/>
          </w:tcPr>
          <w:p w14:paraId="6F28CDD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546CE1" w:rsidRPr="000A1D92" w14:paraId="36D23781" w14:textId="77777777" w:rsidTr="007D1871">
        <w:tc>
          <w:tcPr>
            <w:tcW w:w="1191" w:type="dxa"/>
            <w:vMerge/>
          </w:tcPr>
          <w:p w14:paraId="270229DB" w14:textId="77777777" w:rsidR="00546CE1" w:rsidRPr="000A1D92" w:rsidRDefault="00546CE1" w:rsidP="007D1871">
            <w:pPr>
              <w:pStyle w:val="ConsPlusNormal"/>
              <w:rPr>
                <w:rFonts w:ascii="Times New Roman" w:hAnsi="Times New Roman" w:cs="Times New Roman"/>
                <w:sz w:val="24"/>
                <w:szCs w:val="24"/>
              </w:rPr>
            </w:pPr>
          </w:p>
        </w:tc>
        <w:tc>
          <w:tcPr>
            <w:tcW w:w="1474" w:type="dxa"/>
          </w:tcPr>
          <w:p w14:paraId="190C866F"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8.10</w:t>
            </w:r>
          </w:p>
        </w:tc>
        <w:tc>
          <w:tcPr>
            <w:tcW w:w="6406" w:type="dxa"/>
          </w:tcPr>
          <w:p w14:paraId="108E1BEE"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Масштабная структура Вселенной. Метагалактика. Нерешенные проблемы астрономии</w:t>
            </w:r>
          </w:p>
        </w:tc>
      </w:tr>
    </w:tbl>
    <w:p w14:paraId="39A812A0" w14:textId="77777777" w:rsidR="00546CE1" w:rsidRDefault="00546CE1" w:rsidP="00546CE1">
      <w:pPr>
        <w:pStyle w:val="ConsPlusNormal"/>
        <w:ind w:firstLine="540"/>
        <w:jc w:val="both"/>
      </w:pPr>
    </w:p>
    <w:p w14:paraId="7FDF57E4" w14:textId="77777777"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Проверяемые на ЕГЭ по физике требования</w:t>
      </w:r>
    </w:p>
    <w:p w14:paraId="363BC8E1" w14:textId="77777777"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к результатам освоения основной образовательной программы</w:t>
      </w:r>
    </w:p>
    <w:p w14:paraId="2E962DBD" w14:textId="77777777"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среднего общего образования</w:t>
      </w:r>
    </w:p>
    <w:p w14:paraId="526588DF" w14:textId="77777777" w:rsidR="00546CE1" w:rsidRDefault="00546CE1" w:rsidP="00546CE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546CE1" w:rsidRPr="000A1D92" w14:paraId="5F5EF039" w14:textId="77777777" w:rsidTr="007D1871">
        <w:tc>
          <w:tcPr>
            <w:tcW w:w="1701" w:type="dxa"/>
          </w:tcPr>
          <w:p w14:paraId="1C40AB5B"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проверяемого требования</w:t>
            </w:r>
          </w:p>
        </w:tc>
        <w:tc>
          <w:tcPr>
            <w:tcW w:w="7370" w:type="dxa"/>
          </w:tcPr>
          <w:p w14:paraId="77FA7B7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Проверяемые требования к предметным результатам освоения основной образовательной программы среднего общего образования</w:t>
            </w:r>
          </w:p>
        </w:tc>
      </w:tr>
      <w:tr w:rsidR="00546CE1" w:rsidRPr="000A1D92" w14:paraId="20A14297" w14:textId="77777777" w:rsidTr="007D1871">
        <w:tc>
          <w:tcPr>
            <w:tcW w:w="1701" w:type="dxa"/>
          </w:tcPr>
          <w:p w14:paraId="5832A7E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w:t>
            </w:r>
          </w:p>
        </w:tc>
        <w:tc>
          <w:tcPr>
            <w:tcW w:w="7370" w:type="dxa"/>
          </w:tcPr>
          <w:p w14:paraId="2A5F2F2B"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умений распознавать физические явления (процессы) и объяснять их на основе изученных законов</w:t>
            </w:r>
          </w:p>
        </w:tc>
      </w:tr>
      <w:tr w:rsidR="00546CE1" w:rsidRPr="000A1D92" w14:paraId="237DB87A" w14:textId="77777777" w:rsidTr="007D1871">
        <w:tc>
          <w:tcPr>
            <w:tcW w:w="1701" w:type="dxa"/>
          </w:tcPr>
          <w:p w14:paraId="658456A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2</w:t>
            </w:r>
          </w:p>
        </w:tc>
        <w:tc>
          <w:tcPr>
            <w:tcW w:w="7370" w:type="dxa"/>
          </w:tcPr>
          <w:p w14:paraId="20FCF633"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Владение основополагающими физическими понятиями и величинами, характеризующими физические процессы</w:t>
            </w:r>
          </w:p>
        </w:tc>
      </w:tr>
      <w:tr w:rsidR="00546CE1" w:rsidRPr="000A1D92" w14:paraId="397BE850" w14:textId="77777777" w:rsidTr="007D1871">
        <w:tc>
          <w:tcPr>
            <w:tcW w:w="1701" w:type="dxa"/>
          </w:tcPr>
          <w:p w14:paraId="291AF1C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3</w:t>
            </w:r>
          </w:p>
        </w:tc>
        <w:tc>
          <w:tcPr>
            <w:tcW w:w="7370" w:type="dxa"/>
          </w:tcPr>
          <w:p w14:paraId="09B9D70E"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Сформированность умений применять законы классической механики, молекулярной физики и термодинамики, электродинамики, квантовой </w:t>
            </w:r>
            <w:r w:rsidRPr="000A1D92">
              <w:rPr>
                <w:rFonts w:ascii="Times New Roman" w:hAnsi="Times New Roman" w:cs="Times New Roman"/>
                <w:sz w:val="24"/>
                <w:szCs w:val="24"/>
              </w:rPr>
              <w:lastRenderedPageBreak/>
              <w:t xml:space="preserve">физики для анализа и объяснения явлений микромира, макромира и </w:t>
            </w:r>
            <w:proofErr w:type="spellStart"/>
            <w:r w:rsidRPr="000A1D92">
              <w:rPr>
                <w:rFonts w:ascii="Times New Roman" w:hAnsi="Times New Roman" w:cs="Times New Roman"/>
                <w:sz w:val="24"/>
                <w:szCs w:val="24"/>
              </w:rPr>
              <w:t>мегамира</w:t>
            </w:r>
            <w:proofErr w:type="spellEnd"/>
            <w:r w:rsidRPr="000A1D92">
              <w:rPr>
                <w:rFonts w:ascii="Times New Roman" w:hAnsi="Times New Roman" w:cs="Times New Roman"/>
                <w:sz w:val="24"/>
                <w:szCs w:val="24"/>
              </w:rPr>
              <w:t>,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546CE1" w:rsidRPr="000A1D92" w14:paraId="7F2C6370" w14:textId="77777777" w:rsidTr="007D1871">
        <w:tc>
          <w:tcPr>
            <w:tcW w:w="1701" w:type="dxa"/>
          </w:tcPr>
          <w:p w14:paraId="618C0FB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4</w:t>
            </w:r>
          </w:p>
        </w:tc>
        <w:tc>
          <w:tcPr>
            <w:tcW w:w="7370" w:type="dxa"/>
          </w:tcPr>
          <w:p w14:paraId="5542CFD8"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умения различать условия применимости моделей физических тел и процессов (явлений)</w:t>
            </w:r>
          </w:p>
        </w:tc>
      </w:tr>
      <w:tr w:rsidR="00546CE1" w:rsidRPr="000A1D92" w14:paraId="51B406B9" w14:textId="77777777" w:rsidTr="007D1871">
        <w:tc>
          <w:tcPr>
            <w:tcW w:w="1701" w:type="dxa"/>
          </w:tcPr>
          <w:p w14:paraId="64EFB4F3"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w:t>
            </w:r>
          </w:p>
        </w:tc>
        <w:tc>
          <w:tcPr>
            <w:tcW w:w="7370" w:type="dxa"/>
          </w:tcPr>
          <w:p w14:paraId="5AFDB27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
        </w:tc>
      </w:tr>
      <w:tr w:rsidR="00546CE1" w:rsidRPr="000A1D92" w14:paraId="6D82BA1C" w14:textId="77777777" w:rsidTr="007D1871">
        <w:tc>
          <w:tcPr>
            <w:tcW w:w="1701" w:type="dxa"/>
          </w:tcPr>
          <w:p w14:paraId="0272C758"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w:t>
            </w:r>
          </w:p>
        </w:tc>
        <w:tc>
          <w:tcPr>
            <w:tcW w:w="7370" w:type="dxa"/>
          </w:tcPr>
          <w:p w14:paraId="0856302C"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546CE1" w:rsidRPr="000A1D92" w14:paraId="1BBD6C60" w14:textId="77777777" w:rsidTr="007D1871">
        <w:tc>
          <w:tcPr>
            <w:tcW w:w="1701" w:type="dxa"/>
          </w:tcPr>
          <w:p w14:paraId="4B2AC8D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w:t>
            </w:r>
          </w:p>
        </w:tc>
        <w:tc>
          <w:tcPr>
            <w:tcW w:w="7370" w:type="dxa"/>
          </w:tcPr>
          <w:p w14:paraId="436884DA"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546CE1" w:rsidRPr="000A1D92" w14:paraId="6879AE82" w14:textId="77777777" w:rsidTr="007D1871">
        <w:tc>
          <w:tcPr>
            <w:tcW w:w="1701" w:type="dxa"/>
          </w:tcPr>
          <w:p w14:paraId="4CF355CC"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w:t>
            </w:r>
          </w:p>
        </w:tc>
        <w:tc>
          <w:tcPr>
            <w:tcW w:w="7370" w:type="dxa"/>
          </w:tcPr>
          <w:p w14:paraId="2E2F526B"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546CE1" w:rsidRPr="000A1D92" w14:paraId="20A55006" w14:textId="77777777" w:rsidTr="007D1871">
        <w:tc>
          <w:tcPr>
            <w:tcW w:w="1701" w:type="dxa"/>
          </w:tcPr>
          <w:p w14:paraId="1F2890B0"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9</w:t>
            </w:r>
          </w:p>
        </w:tc>
        <w:tc>
          <w:tcPr>
            <w:tcW w:w="7370" w:type="dxa"/>
          </w:tcPr>
          <w:p w14:paraId="72437325"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546CE1" w:rsidRPr="000A1D92" w14:paraId="0888C9BB" w14:textId="77777777" w:rsidTr="007D1871">
        <w:tc>
          <w:tcPr>
            <w:tcW w:w="1701" w:type="dxa"/>
          </w:tcPr>
          <w:p w14:paraId="00FBBA25" w14:textId="77777777" w:rsidR="00546CE1" w:rsidRPr="000A1D92" w:rsidRDefault="00546CE1"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10</w:t>
            </w:r>
          </w:p>
        </w:tc>
        <w:tc>
          <w:tcPr>
            <w:tcW w:w="7370" w:type="dxa"/>
          </w:tcPr>
          <w:p w14:paraId="5420C740" w14:textId="77777777" w:rsidR="00546CE1" w:rsidRPr="000A1D92" w:rsidRDefault="00546CE1"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w:t>
            </w:r>
            <w:r w:rsidRPr="000A1D92">
              <w:rPr>
                <w:rFonts w:ascii="Times New Roman" w:hAnsi="Times New Roman" w:cs="Times New Roman"/>
                <w:sz w:val="24"/>
                <w:szCs w:val="24"/>
              </w:rPr>
              <w:lastRenderedPageBreak/>
              <w:t>Вселенной</w:t>
            </w:r>
          </w:p>
        </w:tc>
      </w:tr>
    </w:tbl>
    <w:p w14:paraId="02AFC3F5" w14:textId="77777777" w:rsidR="00546CE1" w:rsidRDefault="00546CE1" w:rsidP="00546CE1">
      <w:pPr>
        <w:pStyle w:val="ConsPlusNormal"/>
        <w:ind w:firstLine="540"/>
        <w:jc w:val="both"/>
      </w:pPr>
    </w:p>
    <w:p w14:paraId="2BFD4A3F" w14:textId="77777777" w:rsidR="00546CE1" w:rsidRPr="000A1D92" w:rsidRDefault="00546CE1" w:rsidP="00546CE1">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Перечень элементов содержания, проверяемых на ЕГЭ по физике</w:t>
      </w:r>
    </w:p>
    <w:p w14:paraId="2F162E3A" w14:textId="77777777" w:rsidR="00546CE1" w:rsidRDefault="00546CE1" w:rsidP="00546CE1">
      <w:pPr>
        <w:pStyle w:val="ConsPlusNormal"/>
        <w:ind w:firstLine="540"/>
        <w:jc w:val="both"/>
      </w:pPr>
    </w:p>
    <w:tbl>
      <w:tblPr>
        <w:tblW w:w="977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191"/>
        <w:gridCol w:w="4592"/>
        <w:gridCol w:w="1125"/>
        <w:gridCol w:w="1848"/>
      </w:tblGrid>
      <w:tr w:rsidR="00546CE1" w14:paraId="5AC2B5A4" w14:textId="77777777" w:rsidTr="007D1871">
        <w:tc>
          <w:tcPr>
            <w:tcW w:w="1020" w:type="dxa"/>
          </w:tcPr>
          <w:p w14:paraId="00F841AA" w14:textId="77777777" w:rsidR="00546CE1" w:rsidRDefault="00546CE1" w:rsidP="007D1871">
            <w:pPr>
              <w:pStyle w:val="ConsPlusNormal"/>
              <w:jc w:val="center"/>
            </w:pPr>
            <w:r>
              <w:t>Код раздела/темы</w:t>
            </w:r>
          </w:p>
        </w:tc>
        <w:tc>
          <w:tcPr>
            <w:tcW w:w="1191" w:type="dxa"/>
          </w:tcPr>
          <w:p w14:paraId="4EFBBB06" w14:textId="77777777" w:rsidR="00546CE1" w:rsidRDefault="00546CE1" w:rsidP="007D1871">
            <w:pPr>
              <w:pStyle w:val="ConsPlusNormal"/>
              <w:jc w:val="center"/>
            </w:pPr>
            <w:r>
              <w:t>Код элемента</w:t>
            </w:r>
          </w:p>
        </w:tc>
        <w:tc>
          <w:tcPr>
            <w:tcW w:w="7565" w:type="dxa"/>
            <w:gridSpan w:val="3"/>
          </w:tcPr>
          <w:p w14:paraId="2A42ABBA" w14:textId="77777777" w:rsidR="00546CE1" w:rsidRDefault="00546CE1" w:rsidP="007D1871">
            <w:pPr>
              <w:pStyle w:val="ConsPlusNormal"/>
              <w:jc w:val="center"/>
            </w:pPr>
            <w:r>
              <w:t>Проверяемый элемент содержания</w:t>
            </w:r>
          </w:p>
        </w:tc>
      </w:tr>
      <w:tr w:rsidR="00546CE1" w14:paraId="3495C014" w14:textId="77777777" w:rsidTr="007D1871">
        <w:tc>
          <w:tcPr>
            <w:tcW w:w="1020" w:type="dxa"/>
          </w:tcPr>
          <w:p w14:paraId="7ABF41D2" w14:textId="77777777" w:rsidR="00546CE1" w:rsidRDefault="00546CE1" w:rsidP="007D1871">
            <w:pPr>
              <w:pStyle w:val="ConsPlusNormal"/>
              <w:jc w:val="center"/>
            </w:pPr>
            <w:r>
              <w:t>1</w:t>
            </w:r>
          </w:p>
        </w:tc>
        <w:tc>
          <w:tcPr>
            <w:tcW w:w="1191" w:type="dxa"/>
          </w:tcPr>
          <w:p w14:paraId="164D0F0D" w14:textId="77777777" w:rsidR="00546CE1" w:rsidRDefault="00546CE1" w:rsidP="007D1871">
            <w:pPr>
              <w:pStyle w:val="ConsPlusNormal"/>
            </w:pPr>
          </w:p>
        </w:tc>
        <w:tc>
          <w:tcPr>
            <w:tcW w:w="7565" w:type="dxa"/>
            <w:gridSpan w:val="3"/>
          </w:tcPr>
          <w:p w14:paraId="25471FA5" w14:textId="77777777" w:rsidR="00546CE1" w:rsidRDefault="00546CE1" w:rsidP="007D1871">
            <w:pPr>
              <w:pStyle w:val="ConsPlusNormal"/>
              <w:jc w:val="both"/>
            </w:pPr>
            <w:r>
              <w:t>МЕХАНИКА</w:t>
            </w:r>
          </w:p>
        </w:tc>
      </w:tr>
      <w:tr w:rsidR="00546CE1" w14:paraId="7CB9F6E9" w14:textId="77777777" w:rsidTr="007D1871">
        <w:tc>
          <w:tcPr>
            <w:tcW w:w="1020" w:type="dxa"/>
          </w:tcPr>
          <w:p w14:paraId="6FF68F83" w14:textId="77777777" w:rsidR="00546CE1" w:rsidRDefault="00546CE1" w:rsidP="007D1871">
            <w:pPr>
              <w:pStyle w:val="ConsPlusNormal"/>
              <w:jc w:val="center"/>
            </w:pPr>
            <w:r>
              <w:t>1.1</w:t>
            </w:r>
          </w:p>
        </w:tc>
        <w:tc>
          <w:tcPr>
            <w:tcW w:w="1191" w:type="dxa"/>
          </w:tcPr>
          <w:p w14:paraId="60EC8308" w14:textId="77777777" w:rsidR="00546CE1" w:rsidRDefault="00546CE1" w:rsidP="007D1871">
            <w:pPr>
              <w:pStyle w:val="ConsPlusNormal"/>
            </w:pPr>
          </w:p>
        </w:tc>
        <w:tc>
          <w:tcPr>
            <w:tcW w:w="7565" w:type="dxa"/>
            <w:gridSpan w:val="3"/>
          </w:tcPr>
          <w:p w14:paraId="6C6BC037" w14:textId="77777777" w:rsidR="00546CE1" w:rsidRDefault="00546CE1" w:rsidP="007D1871">
            <w:pPr>
              <w:pStyle w:val="ConsPlusNormal"/>
              <w:jc w:val="both"/>
            </w:pPr>
            <w:r>
              <w:t>КИНЕМАТИКА</w:t>
            </w:r>
          </w:p>
        </w:tc>
      </w:tr>
      <w:tr w:rsidR="00546CE1" w14:paraId="00BF2B94" w14:textId="77777777" w:rsidTr="007D1871">
        <w:tc>
          <w:tcPr>
            <w:tcW w:w="1020" w:type="dxa"/>
            <w:vMerge w:val="restart"/>
          </w:tcPr>
          <w:p w14:paraId="05424F72" w14:textId="77777777" w:rsidR="00546CE1" w:rsidRDefault="00546CE1" w:rsidP="007D1871">
            <w:pPr>
              <w:pStyle w:val="ConsPlusNormal"/>
            </w:pPr>
          </w:p>
        </w:tc>
        <w:tc>
          <w:tcPr>
            <w:tcW w:w="1191" w:type="dxa"/>
          </w:tcPr>
          <w:p w14:paraId="5BEE7332" w14:textId="77777777" w:rsidR="00546CE1" w:rsidRDefault="00546CE1" w:rsidP="007D1871">
            <w:pPr>
              <w:pStyle w:val="ConsPlusNormal"/>
              <w:jc w:val="center"/>
            </w:pPr>
            <w:r>
              <w:t>1.1.1</w:t>
            </w:r>
          </w:p>
        </w:tc>
        <w:tc>
          <w:tcPr>
            <w:tcW w:w="7565" w:type="dxa"/>
            <w:gridSpan w:val="3"/>
          </w:tcPr>
          <w:p w14:paraId="65C63A80" w14:textId="77777777" w:rsidR="00546CE1" w:rsidRDefault="00546CE1" w:rsidP="007D1871">
            <w:pPr>
              <w:pStyle w:val="ConsPlusNormal"/>
              <w:jc w:val="both"/>
            </w:pPr>
            <w:r>
              <w:t>Механическое движение. Относительность механического движения. Система отсчета</w:t>
            </w:r>
          </w:p>
        </w:tc>
      </w:tr>
      <w:tr w:rsidR="00546CE1" w14:paraId="029D472F" w14:textId="77777777" w:rsidTr="007D1871">
        <w:tc>
          <w:tcPr>
            <w:tcW w:w="1020" w:type="dxa"/>
            <w:vMerge/>
          </w:tcPr>
          <w:p w14:paraId="40F76F88" w14:textId="77777777" w:rsidR="00546CE1" w:rsidRDefault="00546CE1" w:rsidP="007D1871">
            <w:pPr>
              <w:pStyle w:val="ConsPlusNormal"/>
            </w:pPr>
          </w:p>
        </w:tc>
        <w:tc>
          <w:tcPr>
            <w:tcW w:w="1191" w:type="dxa"/>
            <w:vMerge w:val="restart"/>
          </w:tcPr>
          <w:p w14:paraId="6F7E9909" w14:textId="77777777" w:rsidR="00546CE1" w:rsidRDefault="00546CE1" w:rsidP="007D1871">
            <w:pPr>
              <w:pStyle w:val="ConsPlusNormal"/>
              <w:jc w:val="center"/>
            </w:pPr>
            <w:r>
              <w:t>1.1.2</w:t>
            </w:r>
          </w:p>
        </w:tc>
        <w:tc>
          <w:tcPr>
            <w:tcW w:w="4592" w:type="dxa"/>
            <w:tcBorders>
              <w:bottom w:val="nil"/>
              <w:right w:val="nil"/>
            </w:tcBorders>
          </w:tcPr>
          <w:p w14:paraId="66C1D166" w14:textId="77777777" w:rsidR="00546CE1" w:rsidRDefault="00546CE1" w:rsidP="007D1871">
            <w:pPr>
              <w:pStyle w:val="ConsPlusNormal"/>
              <w:jc w:val="both"/>
            </w:pPr>
            <w:r>
              <w:t>Материальная точка.</w:t>
            </w:r>
          </w:p>
          <w:p w14:paraId="348B1BE2" w14:textId="77777777" w:rsidR="00546CE1" w:rsidRDefault="00546CE1" w:rsidP="007D1871">
            <w:pPr>
              <w:pStyle w:val="ConsPlusNormal"/>
              <w:jc w:val="both"/>
            </w:pPr>
            <w:r>
              <w:t>Ее радиус-вектор:</w:t>
            </w:r>
          </w:p>
        </w:tc>
        <w:tc>
          <w:tcPr>
            <w:tcW w:w="2973" w:type="dxa"/>
            <w:gridSpan w:val="2"/>
            <w:vMerge w:val="restart"/>
            <w:tcBorders>
              <w:left w:val="nil"/>
            </w:tcBorders>
          </w:tcPr>
          <w:p w14:paraId="57B9812C" w14:textId="77777777" w:rsidR="00546CE1" w:rsidRDefault="00546CE1" w:rsidP="007D1871">
            <w:pPr>
              <w:pStyle w:val="ConsPlusNormal"/>
              <w:jc w:val="center"/>
            </w:pPr>
            <w:r>
              <w:rPr>
                <w:noProof/>
                <w:position w:val="-115"/>
              </w:rPr>
              <w:drawing>
                <wp:inline distT="0" distB="0" distL="0" distR="0" wp14:anchorId="3CF3297B" wp14:editId="578B383C">
                  <wp:extent cx="1944370" cy="1590675"/>
                  <wp:effectExtent l="0" t="0" r="0" b="0"/>
                  <wp:docPr id="17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944370" cy="1590675"/>
                          </a:xfrm>
                          <a:prstGeom prst="rect">
                            <a:avLst/>
                          </a:prstGeom>
                          <a:noFill/>
                          <a:ln>
                            <a:noFill/>
                          </a:ln>
                        </pic:spPr>
                      </pic:pic>
                    </a:graphicData>
                  </a:graphic>
                </wp:inline>
              </w:drawing>
            </w:r>
          </w:p>
        </w:tc>
      </w:tr>
      <w:tr w:rsidR="00546CE1" w14:paraId="5AFD3652" w14:textId="77777777" w:rsidTr="007D1871">
        <w:tblPrEx>
          <w:tblBorders>
            <w:insideH w:val="nil"/>
          </w:tblBorders>
        </w:tblPrEx>
        <w:tc>
          <w:tcPr>
            <w:tcW w:w="1020" w:type="dxa"/>
            <w:vMerge/>
          </w:tcPr>
          <w:p w14:paraId="66C09383" w14:textId="77777777" w:rsidR="00546CE1" w:rsidRDefault="00546CE1" w:rsidP="007D1871">
            <w:pPr>
              <w:pStyle w:val="ConsPlusNormal"/>
            </w:pPr>
          </w:p>
        </w:tc>
        <w:tc>
          <w:tcPr>
            <w:tcW w:w="1191" w:type="dxa"/>
            <w:vMerge/>
          </w:tcPr>
          <w:p w14:paraId="04E806B3" w14:textId="77777777" w:rsidR="00546CE1" w:rsidRDefault="00546CE1" w:rsidP="007D1871">
            <w:pPr>
              <w:pStyle w:val="ConsPlusNormal"/>
            </w:pPr>
          </w:p>
        </w:tc>
        <w:tc>
          <w:tcPr>
            <w:tcW w:w="4592" w:type="dxa"/>
            <w:tcBorders>
              <w:top w:val="nil"/>
              <w:bottom w:val="nil"/>
              <w:right w:val="nil"/>
            </w:tcBorders>
          </w:tcPr>
          <w:p w14:paraId="5455C00B" w14:textId="77777777" w:rsidR="00546CE1" w:rsidRDefault="00546CE1" w:rsidP="007D1871">
            <w:pPr>
              <w:pStyle w:val="ConsPlusNormal"/>
              <w:jc w:val="both"/>
            </w:pPr>
            <w:r>
              <w:rPr>
                <w:noProof/>
                <w:position w:val="-10"/>
              </w:rPr>
              <w:drawing>
                <wp:inline distT="0" distB="0" distL="0" distR="0" wp14:anchorId="12F94CDC" wp14:editId="01065F74">
                  <wp:extent cx="1514475" cy="257175"/>
                  <wp:effectExtent l="0" t="0" r="0" b="0"/>
                  <wp:docPr id="17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4475" cy="257175"/>
                          </a:xfrm>
                          <a:prstGeom prst="rect">
                            <a:avLst/>
                          </a:prstGeom>
                          <a:noFill/>
                          <a:ln>
                            <a:noFill/>
                          </a:ln>
                        </pic:spPr>
                      </pic:pic>
                    </a:graphicData>
                  </a:graphic>
                </wp:inline>
              </w:drawing>
            </w:r>
            <w:r>
              <w:t>,</w:t>
            </w:r>
          </w:p>
        </w:tc>
        <w:tc>
          <w:tcPr>
            <w:tcW w:w="2973" w:type="dxa"/>
            <w:gridSpan w:val="2"/>
            <w:vMerge/>
            <w:tcBorders>
              <w:left w:val="nil"/>
            </w:tcBorders>
          </w:tcPr>
          <w:p w14:paraId="78B5369E" w14:textId="77777777" w:rsidR="00546CE1" w:rsidRDefault="00546CE1" w:rsidP="007D1871">
            <w:pPr>
              <w:pStyle w:val="ConsPlusNormal"/>
            </w:pPr>
          </w:p>
        </w:tc>
      </w:tr>
      <w:tr w:rsidR="00546CE1" w14:paraId="185FA154" w14:textId="77777777" w:rsidTr="007D1871">
        <w:tblPrEx>
          <w:tblBorders>
            <w:insideH w:val="nil"/>
          </w:tblBorders>
        </w:tblPrEx>
        <w:tc>
          <w:tcPr>
            <w:tcW w:w="1020" w:type="dxa"/>
            <w:vMerge/>
          </w:tcPr>
          <w:p w14:paraId="3F19C96C" w14:textId="77777777" w:rsidR="00546CE1" w:rsidRDefault="00546CE1" w:rsidP="007D1871">
            <w:pPr>
              <w:pStyle w:val="ConsPlusNormal"/>
            </w:pPr>
          </w:p>
        </w:tc>
        <w:tc>
          <w:tcPr>
            <w:tcW w:w="1191" w:type="dxa"/>
            <w:vMerge/>
          </w:tcPr>
          <w:p w14:paraId="5B5101B5" w14:textId="77777777" w:rsidR="00546CE1" w:rsidRDefault="00546CE1" w:rsidP="007D1871">
            <w:pPr>
              <w:pStyle w:val="ConsPlusNormal"/>
            </w:pPr>
          </w:p>
        </w:tc>
        <w:tc>
          <w:tcPr>
            <w:tcW w:w="4592" w:type="dxa"/>
            <w:tcBorders>
              <w:top w:val="nil"/>
              <w:bottom w:val="nil"/>
              <w:right w:val="nil"/>
            </w:tcBorders>
          </w:tcPr>
          <w:p w14:paraId="4DBB75EA" w14:textId="77777777" w:rsidR="00546CE1" w:rsidRDefault="00546CE1" w:rsidP="007D1871">
            <w:pPr>
              <w:pStyle w:val="ConsPlusNormal"/>
              <w:jc w:val="both"/>
            </w:pPr>
            <w:r>
              <w:t>траектория,</w:t>
            </w:r>
          </w:p>
          <w:p w14:paraId="2BA760D5" w14:textId="77777777" w:rsidR="00546CE1" w:rsidRDefault="00546CE1" w:rsidP="007D1871">
            <w:pPr>
              <w:pStyle w:val="ConsPlusNormal"/>
              <w:jc w:val="both"/>
            </w:pPr>
            <w:r>
              <w:t>перемещение:</w:t>
            </w:r>
          </w:p>
        </w:tc>
        <w:tc>
          <w:tcPr>
            <w:tcW w:w="2973" w:type="dxa"/>
            <w:gridSpan w:val="2"/>
            <w:vMerge/>
            <w:tcBorders>
              <w:left w:val="nil"/>
            </w:tcBorders>
          </w:tcPr>
          <w:p w14:paraId="4F3AA884" w14:textId="77777777" w:rsidR="00546CE1" w:rsidRDefault="00546CE1" w:rsidP="007D1871">
            <w:pPr>
              <w:pStyle w:val="ConsPlusNormal"/>
            </w:pPr>
          </w:p>
        </w:tc>
      </w:tr>
      <w:tr w:rsidR="00546CE1" w14:paraId="2C73B183" w14:textId="77777777" w:rsidTr="007D1871">
        <w:tblPrEx>
          <w:tblBorders>
            <w:insideH w:val="nil"/>
          </w:tblBorders>
        </w:tblPrEx>
        <w:tc>
          <w:tcPr>
            <w:tcW w:w="1020" w:type="dxa"/>
            <w:vMerge/>
          </w:tcPr>
          <w:p w14:paraId="27BCD109" w14:textId="77777777" w:rsidR="00546CE1" w:rsidRDefault="00546CE1" w:rsidP="007D1871">
            <w:pPr>
              <w:pStyle w:val="ConsPlusNormal"/>
            </w:pPr>
          </w:p>
        </w:tc>
        <w:tc>
          <w:tcPr>
            <w:tcW w:w="1191" w:type="dxa"/>
            <w:vMerge/>
          </w:tcPr>
          <w:p w14:paraId="11ABFE9E" w14:textId="77777777" w:rsidR="00546CE1" w:rsidRDefault="00546CE1" w:rsidP="007D1871">
            <w:pPr>
              <w:pStyle w:val="ConsPlusNormal"/>
            </w:pPr>
          </w:p>
        </w:tc>
        <w:tc>
          <w:tcPr>
            <w:tcW w:w="4592" w:type="dxa"/>
            <w:tcBorders>
              <w:top w:val="nil"/>
              <w:bottom w:val="nil"/>
              <w:right w:val="nil"/>
            </w:tcBorders>
            <w:vAlign w:val="center"/>
          </w:tcPr>
          <w:p w14:paraId="0E53BDA8" w14:textId="77777777" w:rsidR="00546CE1" w:rsidRDefault="00546CE1" w:rsidP="007D1871">
            <w:pPr>
              <w:pStyle w:val="ConsPlusNormal"/>
              <w:jc w:val="both"/>
            </w:pPr>
            <w:r>
              <w:rPr>
                <w:noProof/>
                <w:position w:val="-29"/>
              </w:rPr>
              <w:drawing>
                <wp:inline distT="0" distB="0" distL="0" distR="0" wp14:anchorId="6C889C36" wp14:editId="4FDDB0DD">
                  <wp:extent cx="1724025" cy="504825"/>
                  <wp:effectExtent l="0" t="0" r="0" b="0"/>
                  <wp:docPr id="17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025" cy="504825"/>
                          </a:xfrm>
                          <a:prstGeom prst="rect">
                            <a:avLst/>
                          </a:prstGeom>
                          <a:noFill/>
                          <a:ln>
                            <a:noFill/>
                          </a:ln>
                        </pic:spPr>
                      </pic:pic>
                    </a:graphicData>
                  </a:graphic>
                </wp:inline>
              </w:drawing>
            </w:r>
            <w:r>
              <w:t>,</w:t>
            </w:r>
          </w:p>
        </w:tc>
        <w:tc>
          <w:tcPr>
            <w:tcW w:w="2973" w:type="dxa"/>
            <w:gridSpan w:val="2"/>
            <w:vMerge/>
            <w:tcBorders>
              <w:left w:val="nil"/>
            </w:tcBorders>
          </w:tcPr>
          <w:p w14:paraId="3D9F89BB" w14:textId="77777777" w:rsidR="00546CE1" w:rsidRDefault="00546CE1" w:rsidP="007D1871">
            <w:pPr>
              <w:pStyle w:val="ConsPlusNormal"/>
            </w:pPr>
          </w:p>
        </w:tc>
      </w:tr>
      <w:tr w:rsidR="00546CE1" w14:paraId="1AF0EA0B" w14:textId="77777777" w:rsidTr="007D1871">
        <w:tblPrEx>
          <w:tblBorders>
            <w:insideH w:val="nil"/>
          </w:tblBorders>
        </w:tblPrEx>
        <w:tc>
          <w:tcPr>
            <w:tcW w:w="1020" w:type="dxa"/>
            <w:vMerge/>
          </w:tcPr>
          <w:p w14:paraId="6D6DBB9D" w14:textId="77777777" w:rsidR="00546CE1" w:rsidRDefault="00546CE1" w:rsidP="007D1871">
            <w:pPr>
              <w:pStyle w:val="ConsPlusNormal"/>
            </w:pPr>
          </w:p>
        </w:tc>
        <w:tc>
          <w:tcPr>
            <w:tcW w:w="1191" w:type="dxa"/>
            <w:vMerge/>
          </w:tcPr>
          <w:p w14:paraId="25C36BC0" w14:textId="77777777" w:rsidR="00546CE1" w:rsidRDefault="00546CE1" w:rsidP="007D1871">
            <w:pPr>
              <w:pStyle w:val="ConsPlusNormal"/>
            </w:pPr>
          </w:p>
        </w:tc>
        <w:tc>
          <w:tcPr>
            <w:tcW w:w="4592" w:type="dxa"/>
            <w:tcBorders>
              <w:top w:val="nil"/>
              <w:bottom w:val="nil"/>
              <w:right w:val="nil"/>
            </w:tcBorders>
          </w:tcPr>
          <w:p w14:paraId="55096603" w14:textId="77777777" w:rsidR="00546CE1" w:rsidRDefault="00546CE1" w:rsidP="007D1871">
            <w:pPr>
              <w:pStyle w:val="ConsPlusNormal"/>
              <w:jc w:val="both"/>
            </w:pPr>
            <w:r>
              <w:t>путь.</w:t>
            </w:r>
          </w:p>
          <w:p w14:paraId="649B62F2" w14:textId="77777777" w:rsidR="00546CE1" w:rsidRDefault="00546CE1" w:rsidP="007D1871">
            <w:pPr>
              <w:pStyle w:val="ConsPlusNormal"/>
              <w:jc w:val="both"/>
            </w:pPr>
            <w:r>
              <w:t>Сложение перемещений:</w:t>
            </w:r>
          </w:p>
        </w:tc>
        <w:tc>
          <w:tcPr>
            <w:tcW w:w="2973" w:type="dxa"/>
            <w:gridSpan w:val="2"/>
            <w:vMerge/>
            <w:tcBorders>
              <w:left w:val="nil"/>
            </w:tcBorders>
          </w:tcPr>
          <w:p w14:paraId="382FC04C" w14:textId="77777777" w:rsidR="00546CE1" w:rsidRDefault="00546CE1" w:rsidP="007D1871">
            <w:pPr>
              <w:pStyle w:val="ConsPlusNormal"/>
            </w:pPr>
          </w:p>
        </w:tc>
      </w:tr>
      <w:tr w:rsidR="00546CE1" w14:paraId="004B5BB5" w14:textId="77777777" w:rsidTr="007D1871">
        <w:tc>
          <w:tcPr>
            <w:tcW w:w="1020" w:type="dxa"/>
            <w:vMerge/>
          </w:tcPr>
          <w:p w14:paraId="274F77F2" w14:textId="77777777" w:rsidR="00546CE1" w:rsidRDefault="00546CE1" w:rsidP="007D1871">
            <w:pPr>
              <w:pStyle w:val="ConsPlusNormal"/>
            </w:pPr>
          </w:p>
        </w:tc>
        <w:tc>
          <w:tcPr>
            <w:tcW w:w="1191" w:type="dxa"/>
            <w:vMerge/>
          </w:tcPr>
          <w:p w14:paraId="2EB9517D" w14:textId="77777777" w:rsidR="00546CE1" w:rsidRDefault="00546CE1" w:rsidP="007D1871">
            <w:pPr>
              <w:pStyle w:val="ConsPlusNormal"/>
            </w:pPr>
          </w:p>
        </w:tc>
        <w:tc>
          <w:tcPr>
            <w:tcW w:w="4592" w:type="dxa"/>
            <w:tcBorders>
              <w:top w:val="nil"/>
              <w:right w:val="nil"/>
            </w:tcBorders>
          </w:tcPr>
          <w:p w14:paraId="1677E255" w14:textId="77777777" w:rsidR="00546CE1" w:rsidRDefault="00546CE1" w:rsidP="007D1871">
            <w:pPr>
              <w:pStyle w:val="ConsPlusNormal"/>
              <w:jc w:val="both"/>
            </w:pPr>
            <w:r>
              <w:rPr>
                <w:noProof/>
                <w:position w:val="-8"/>
              </w:rPr>
              <w:drawing>
                <wp:inline distT="0" distB="0" distL="0" distR="0" wp14:anchorId="06D6ED39" wp14:editId="7E575C80">
                  <wp:extent cx="904875" cy="228600"/>
                  <wp:effectExtent l="0" t="0" r="0" b="0"/>
                  <wp:docPr id="17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p>
        </w:tc>
        <w:tc>
          <w:tcPr>
            <w:tcW w:w="2973" w:type="dxa"/>
            <w:gridSpan w:val="2"/>
            <w:vMerge/>
            <w:tcBorders>
              <w:left w:val="nil"/>
            </w:tcBorders>
          </w:tcPr>
          <w:p w14:paraId="10329A05" w14:textId="77777777" w:rsidR="00546CE1" w:rsidRDefault="00546CE1" w:rsidP="007D1871">
            <w:pPr>
              <w:pStyle w:val="ConsPlusNormal"/>
            </w:pPr>
          </w:p>
        </w:tc>
      </w:tr>
      <w:tr w:rsidR="00546CE1" w14:paraId="3C3F65DE" w14:textId="77777777" w:rsidTr="007D1871">
        <w:tc>
          <w:tcPr>
            <w:tcW w:w="1020" w:type="dxa"/>
            <w:vMerge/>
          </w:tcPr>
          <w:p w14:paraId="6609D078" w14:textId="77777777" w:rsidR="00546CE1" w:rsidRDefault="00546CE1" w:rsidP="007D1871">
            <w:pPr>
              <w:pStyle w:val="ConsPlusNormal"/>
            </w:pPr>
          </w:p>
        </w:tc>
        <w:tc>
          <w:tcPr>
            <w:tcW w:w="1191" w:type="dxa"/>
            <w:vMerge w:val="restart"/>
          </w:tcPr>
          <w:p w14:paraId="218F81C2" w14:textId="77777777" w:rsidR="00546CE1" w:rsidRDefault="00546CE1" w:rsidP="007D1871">
            <w:pPr>
              <w:pStyle w:val="ConsPlusNormal"/>
              <w:jc w:val="center"/>
            </w:pPr>
            <w:r>
              <w:t>1.1.3</w:t>
            </w:r>
          </w:p>
        </w:tc>
        <w:tc>
          <w:tcPr>
            <w:tcW w:w="7565" w:type="dxa"/>
            <w:gridSpan w:val="3"/>
            <w:tcBorders>
              <w:bottom w:val="nil"/>
            </w:tcBorders>
          </w:tcPr>
          <w:p w14:paraId="1971C280" w14:textId="77777777" w:rsidR="00546CE1" w:rsidRDefault="00546CE1" w:rsidP="007D1871">
            <w:pPr>
              <w:pStyle w:val="ConsPlusNormal"/>
              <w:jc w:val="both"/>
            </w:pPr>
            <w:r>
              <w:t>Скорость материальной точки:</w:t>
            </w:r>
          </w:p>
        </w:tc>
      </w:tr>
      <w:tr w:rsidR="00546CE1" w14:paraId="253F0882" w14:textId="77777777" w:rsidTr="007D1871">
        <w:tblPrEx>
          <w:tblBorders>
            <w:insideH w:val="nil"/>
          </w:tblBorders>
        </w:tblPrEx>
        <w:tc>
          <w:tcPr>
            <w:tcW w:w="1020" w:type="dxa"/>
            <w:vMerge/>
          </w:tcPr>
          <w:p w14:paraId="6733C66B" w14:textId="77777777" w:rsidR="00546CE1" w:rsidRDefault="00546CE1" w:rsidP="007D1871">
            <w:pPr>
              <w:pStyle w:val="ConsPlusNormal"/>
            </w:pPr>
          </w:p>
        </w:tc>
        <w:tc>
          <w:tcPr>
            <w:tcW w:w="1191" w:type="dxa"/>
            <w:vMerge/>
          </w:tcPr>
          <w:p w14:paraId="484FEFBB" w14:textId="77777777" w:rsidR="00546CE1" w:rsidRDefault="00546CE1" w:rsidP="007D1871">
            <w:pPr>
              <w:pStyle w:val="ConsPlusNormal"/>
            </w:pPr>
          </w:p>
        </w:tc>
        <w:tc>
          <w:tcPr>
            <w:tcW w:w="7565" w:type="dxa"/>
            <w:gridSpan w:val="3"/>
            <w:tcBorders>
              <w:top w:val="nil"/>
              <w:bottom w:val="nil"/>
            </w:tcBorders>
          </w:tcPr>
          <w:p w14:paraId="3DACB240" w14:textId="77777777" w:rsidR="00546CE1" w:rsidRDefault="00546CE1" w:rsidP="007D1871">
            <w:pPr>
              <w:pStyle w:val="ConsPlusNormal"/>
              <w:jc w:val="both"/>
            </w:pPr>
            <w:r>
              <w:rPr>
                <w:noProof/>
                <w:position w:val="-25"/>
              </w:rPr>
              <w:drawing>
                <wp:inline distT="0" distB="0" distL="0" distR="0" wp14:anchorId="78848E90" wp14:editId="105E1217">
                  <wp:extent cx="1800225" cy="447675"/>
                  <wp:effectExtent l="0" t="0" r="0" b="0"/>
                  <wp:docPr id="17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r>
              <w:t>,</w:t>
            </w:r>
          </w:p>
        </w:tc>
      </w:tr>
      <w:tr w:rsidR="00546CE1" w14:paraId="1751E9D7" w14:textId="77777777" w:rsidTr="007D1871">
        <w:tblPrEx>
          <w:tblBorders>
            <w:insideH w:val="nil"/>
          </w:tblBorders>
        </w:tblPrEx>
        <w:tc>
          <w:tcPr>
            <w:tcW w:w="1020" w:type="dxa"/>
            <w:vMerge/>
          </w:tcPr>
          <w:p w14:paraId="7E363319" w14:textId="77777777" w:rsidR="00546CE1" w:rsidRDefault="00546CE1" w:rsidP="007D1871">
            <w:pPr>
              <w:pStyle w:val="ConsPlusNormal"/>
            </w:pPr>
          </w:p>
        </w:tc>
        <w:tc>
          <w:tcPr>
            <w:tcW w:w="1191" w:type="dxa"/>
            <w:vMerge/>
          </w:tcPr>
          <w:p w14:paraId="0053380D" w14:textId="77777777" w:rsidR="00546CE1" w:rsidRDefault="00546CE1" w:rsidP="007D1871">
            <w:pPr>
              <w:pStyle w:val="ConsPlusNormal"/>
            </w:pPr>
          </w:p>
        </w:tc>
        <w:tc>
          <w:tcPr>
            <w:tcW w:w="7565" w:type="dxa"/>
            <w:gridSpan w:val="3"/>
            <w:tcBorders>
              <w:top w:val="nil"/>
              <w:bottom w:val="nil"/>
            </w:tcBorders>
          </w:tcPr>
          <w:p w14:paraId="139A08D7" w14:textId="77777777" w:rsidR="00546CE1" w:rsidRDefault="00546CE1" w:rsidP="007D1871">
            <w:pPr>
              <w:pStyle w:val="ConsPlusNormal"/>
              <w:jc w:val="both"/>
            </w:pPr>
            <w:r>
              <w:rPr>
                <w:noProof/>
                <w:position w:val="-25"/>
              </w:rPr>
              <w:drawing>
                <wp:inline distT="0" distB="0" distL="0" distR="0" wp14:anchorId="03E8C5DD" wp14:editId="13FB6A08">
                  <wp:extent cx="1038225" cy="447675"/>
                  <wp:effectExtent l="0" t="0" r="0" b="0"/>
                  <wp:docPr id="17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t xml:space="preserve">, аналогично </w:t>
            </w:r>
            <w:r>
              <w:rPr>
                <w:noProof/>
                <w:position w:val="-10"/>
              </w:rPr>
              <w:drawing>
                <wp:inline distT="0" distB="0" distL="0" distR="0" wp14:anchorId="2F1F77F8" wp14:editId="654A2E5F">
                  <wp:extent cx="457200" cy="257175"/>
                  <wp:effectExtent l="0" t="0" r="0" b="0"/>
                  <wp:docPr id="17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w:t>
            </w:r>
            <w:r>
              <w:rPr>
                <w:noProof/>
                <w:position w:val="-8"/>
              </w:rPr>
              <w:drawing>
                <wp:inline distT="0" distB="0" distL="0" distR="0" wp14:anchorId="69E1E513" wp14:editId="1A1DFFB1">
                  <wp:extent cx="428625" cy="238125"/>
                  <wp:effectExtent l="0" t="0" r="0" b="0"/>
                  <wp:docPr id="17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t>.</w:t>
            </w:r>
          </w:p>
        </w:tc>
      </w:tr>
      <w:tr w:rsidR="00546CE1" w14:paraId="5466A5C8" w14:textId="77777777" w:rsidTr="007D1871">
        <w:tblPrEx>
          <w:tblBorders>
            <w:insideH w:val="nil"/>
          </w:tblBorders>
        </w:tblPrEx>
        <w:tc>
          <w:tcPr>
            <w:tcW w:w="1020" w:type="dxa"/>
            <w:vMerge/>
          </w:tcPr>
          <w:p w14:paraId="3C8494C2" w14:textId="77777777" w:rsidR="00546CE1" w:rsidRDefault="00546CE1" w:rsidP="007D1871">
            <w:pPr>
              <w:pStyle w:val="ConsPlusNormal"/>
            </w:pPr>
          </w:p>
        </w:tc>
        <w:tc>
          <w:tcPr>
            <w:tcW w:w="1191" w:type="dxa"/>
            <w:vMerge/>
          </w:tcPr>
          <w:p w14:paraId="454BB697" w14:textId="77777777" w:rsidR="00546CE1" w:rsidRDefault="00546CE1" w:rsidP="007D1871">
            <w:pPr>
              <w:pStyle w:val="ConsPlusNormal"/>
            </w:pPr>
          </w:p>
        </w:tc>
        <w:tc>
          <w:tcPr>
            <w:tcW w:w="7565" w:type="dxa"/>
            <w:gridSpan w:val="3"/>
            <w:tcBorders>
              <w:top w:val="nil"/>
              <w:bottom w:val="nil"/>
            </w:tcBorders>
          </w:tcPr>
          <w:p w14:paraId="04A8A24A" w14:textId="77777777" w:rsidR="00546CE1" w:rsidRDefault="00546CE1" w:rsidP="007D1871">
            <w:pPr>
              <w:pStyle w:val="ConsPlusNormal"/>
              <w:jc w:val="both"/>
            </w:pPr>
            <w:r>
              <w:t xml:space="preserve">Сложение скоростей: </w:t>
            </w:r>
            <w:r>
              <w:rPr>
                <w:noProof/>
                <w:position w:val="-8"/>
              </w:rPr>
              <w:drawing>
                <wp:inline distT="0" distB="0" distL="0" distR="0" wp14:anchorId="0BE6F176" wp14:editId="35C9EC46">
                  <wp:extent cx="714375" cy="228600"/>
                  <wp:effectExtent l="0" t="0" r="0" b="0"/>
                  <wp:docPr id="17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t>.</w:t>
            </w:r>
          </w:p>
        </w:tc>
      </w:tr>
      <w:tr w:rsidR="00546CE1" w:rsidRPr="000A1D92" w14:paraId="2BB1896F" w14:textId="77777777" w:rsidTr="007D1871">
        <w:tc>
          <w:tcPr>
            <w:tcW w:w="1020" w:type="dxa"/>
            <w:vMerge/>
          </w:tcPr>
          <w:p w14:paraId="00F2CCA4" w14:textId="77777777" w:rsidR="00546CE1" w:rsidRDefault="00546CE1" w:rsidP="007D1871">
            <w:pPr>
              <w:pStyle w:val="ConsPlusNormal"/>
            </w:pPr>
          </w:p>
        </w:tc>
        <w:tc>
          <w:tcPr>
            <w:tcW w:w="1191" w:type="dxa"/>
            <w:vMerge/>
          </w:tcPr>
          <w:p w14:paraId="7DA16107" w14:textId="77777777" w:rsidR="00546CE1" w:rsidRDefault="00546CE1" w:rsidP="007D1871">
            <w:pPr>
              <w:pStyle w:val="ConsPlusNormal"/>
            </w:pPr>
          </w:p>
        </w:tc>
        <w:tc>
          <w:tcPr>
            <w:tcW w:w="7565" w:type="dxa"/>
            <w:gridSpan w:val="3"/>
            <w:tcBorders>
              <w:top w:val="nil"/>
            </w:tcBorders>
          </w:tcPr>
          <w:p w14:paraId="33144540" w14:textId="77777777" w:rsidR="00546CE1" w:rsidRDefault="00546CE1" w:rsidP="007D1871">
            <w:pPr>
              <w:pStyle w:val="ConsPlusNormal"/>
              <w:jc w:val="both"/>
            </w:pPr>
            <w:r>
              <w:t>Вычисление перемещения и пути материальной точки при прямолинейном движении вдоль оси x по графику зависимости </w:t>
            </w:r>
            <w:r>
              <w:rPr>
                <w:noProof/>
                <w:position w:val="-10"/>
              </w:rPr>
              <w:drawing>
                <wp:inline distT="0" distB="0" distL="0" distR="0" wp14:anchorId="1E79F9F2" wp14:editId="48767B73">
                  <wp:extent cx="381000" cy="257175"/>
                  <wp:effectExtent l="0" t="0" r="0" b="0"/>
                  <wp:docPr id="17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r>
      <w:tr w:rsidR="00546CE1" w14:paraId="378936A3" w14:textId="77777777" w:rsidTr="007D1871">
        <w:tc>
          <w:tcPr>
            <w:tcW w:w="1020" w:type="dxa"/>
            <w:vMerge/>
          </w:tcPr>
          <w:p w14:paraId="54F2315A" w14:textId="77777777" w:rsidR="00546CE1" w:rsidRDefault="00546CE1" w:rsidP="007D1871">
            <w:pPr>
              <w:pStyle w:val="ConsPlusNormal"/>
            </w:pPr>
          </w:p>
        </w:tc>
        <w:tc>
          <w:tcPr>
            <w:tcW w:w="1191" w:type="dxa"/>
            <w:vMerge w:val="restart"/>
          </w:tcPr>
          <w:p w14:paraId="6A5C3537" w14:textId="77777777" w:rsidR="00546CE1" w:rsidRDefault="00546CE1" w:rsidP="007D1871">
            <w:pPr>
              <w:pStyle w:val="ConsPlusNormal"/>
              <w:jc w:val="center"/>
            </w:pPr>
            <w:r>
              <w:t>1.1.4</w:t>
            </w:r>
          </w:p>
        </w:tc>
        <w:tc>
          <w:tcPr>
            <w:tcW w:w="7565" w:type="dxa"/>
            <w:gridSpan w:val="3"/>
            <w:tcBorders>
              <w:bottom w:val="nil"/>
            </w:tcBorders>
          </w:tcPr>
          <w:p w14:paraId="6E7271EB" w14:textId="77777777" w:rsidR="00546CE1" w:rsidRDefault="00546CE1" w:rsidP="007D1871">
            <w:pPr>
              <w:pStyle w:val="ConsPlusNormal"/>
              <w:jc w:val="both"/>
            </w:pPr>
            <w:r>
              <w:t xml:space="preserve">Ускорение материальной точки: </w:t>
            </w:r>
            <w:r>
              <w:rPr>
                <w:noProof/>
                <w:position w:val="-25"/>
              </w:rPr>
              <w:drawing>
                <wp:inline distT="0" distB="0" distL="0" distR="0" wp14:anchorId="046AD002" wp14:editId="10BA9F6A">
                  <wp:extent cx="1838325" cy="447675"/>
                  <wp:effectExtent l="0" t="0" r="0" b="0"/>
                  <wp:docPr id="17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8325" cy="447675"/>
                          </a:xfrm>
                          <a:prstGeom prst="rect">
                            <a:avLst/>
                          </a:prstGeom>
                          <a:noFill/>
                          <a:ln>
                            <a:noFill/>
                          </a:ln>
                        </pic:spPr>
                      </pic:pic>
                    </a:graphicData>
                  </a:graphic>
                </wp:inline>
              </w:drawing>
            </w:r>
            <w:r>
              <w:t>,</w:t>
            </w:r>
          </w:p>
        </w:tc>
      </w:tr>
      <w:tr w:rsidR="00546CE1" w14:paraId="084C4548" w14:textId="77777777" w:rsidTr="007D1871">
        <w:tc>
          <w:tcPr>
            <w:tcW w:w="1020" w:type="dxa"/>
            <w:vMerge/>
          </w:tcPr>
          <w:p w14:paraId="2601E535" w14:textId="77777777" w:rsidR="00546CE1" w:rsidRDefault="00546CE1" w:rsidP="007D1871">
            <w:pPr>
              <w:pStyle w:val="ConsPlusNormal"/>
            </w:pPr>
          </w:p>
        </w:tc>
        <w:tc>
          <w:tcPr>
            <w:tcW w:w="1191" w:type="dxa"/>
            <w:vMerge/>
          </w:tcPr>
          <w:p w14:paraId="31C2DB80" w14:textId="77777777" w:rsidR="00546CE1" w:rsidRDefault="00546CE1" w:rsidP="007D1871">
            <w:pPr>
              <w:pStyle w:val="ConsPlusNormal"/>
            </w:pPr>
          </w:p>
        </w:tc>
        <w:tc>
          <w:tcPr>
            <w:tcW w:w="7565" w:type="dxa"/>
            <w:gridSpan w:val="3"/>
            <w:tcBorders>
              <w:top w:val="nil"/>
            </w:tcBorders>
          </w:tcPr>
          <w:p w14:paraId="1B6B8EA6" w14:textId="77777777" w:rsidR="00546CE1" w:rsidRDefault="00546CE1" w:rsidP="007D1871">
            <w:pPr>
              <w:pStyle w:val="ConsPlusNormal"/>
              <w:jc w:val="both"/>
            </w:pPr>
            <w:r>
              <w:rPr>
                <w:noProof/>
                <w:position w:val="-25"/>
              </w:rPr>
              <w:drawing>
                <wp:inline distT="0" distB="0" distL="0" distR="0" wp14:anchorId="6282724F" wp14:editId="41682182">
                  <wp:extent cx="1304925" cy="447675"/>
                  <wp:effectExtent l="0" t="0" r="0" b="0"/>
                  <wp:docPr id="17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4925" cy="447675"/>
                          </a:xfrm>
                          <a:prstGeom prst="rect">
                            <a:avLst/>
                          </a:prstGeom>
                          <a:noFill/>
                          <a:ln>
                            <a:noFill/>
                          </a:ln>
                        </pic:spPr>
                      </pic:pic>
                    </a:graphicData>
                  </a:graphic>
                </wp:inline>
              </w:drawing>
            </w:r>
            <w:r>
              <w:t xml:space="preserve">, аналогично </w:t>
            </w:r>
            <w:r>
              <w:rPr>
                <w:noProof/>
                <w:position w:val="-14"/>
              </w:rPr>
              <w:drawing>
                <wp:inline distT="0" distB="0" distL="0" distR="0" wp14:anchorId="52DA45C7" wp14:editId="1AB3BD0F">
                  <wp:extent cx="638175" cy="314325"/>
                  <wp:effectExtent l="0" t="0" r="0" b="0"/>
                  <wp:docPr id="17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314325"/>
                          </a:xfrm>
                          <a:prstGeom prst="rect">
                            <a:avLst/>
                          </a:prstGeom>
                          <a:noFill/>
                          <a:ln>
                            <a:noFill/>
                          </a:ln>
                        </pic:spPr>
                      </pic:pic>
                    </a:graphicData>
                  </a:graphic>
                </wp:inline>
              </w:drawing>
            </w:r>
            <w:r>
              <w:t xml:space="preserve">, </w:t>
            </w:r>
            <w:r>
              <w:rPr>
                <w:noProof/>
                <w:position w:val="-11"/>
              </w:rPr>
              <w:drawing>
                <wp:inline distT="0" distB="0" distL="0" distR="0" wp14:anchorId="7C68B326" wp14:editId="57ADBCAD">
                  <wp:extent cx="619125" cy="276225"/>
                  <wp:effectExtent l="0" t="0" r="0" b="0"/>
                  <wp:docPr id="17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t>.</w:t>
            </w:r>
          </w:p>
        </w:tc>
      </w:tr>
      <w:tr w:rsidR="00546CE1" w14:paraId="68E6A366" w14:textId="77777777" w:rsidTr="007D1871">
        <w:tc>
          <w:tcPr>
            <w:tcW w:w="1020" w:type="dxa"/>
            <w:vMerge/>
          </w:tcPr>
          <w:p w14:paraId="710A9FDD" w14:textId="77777777" w:rsidR="00546CE1" w:rsidRDefault="00546CE1" w:rsidP="007D1871">
            <w:pPr>
              <w:pStyle w:val="ConsPlusNormal"/>
            </w:pPr>
          </w:p>
        </w:tc>
        <w:tc>
          <w:tcPr>
            <w:tcW w:w="1191" w:type="dxa"/>
            <w:vMerge w:val="restart"/>
          </w:tcPr>
          <w:p w14:paraId="3FA3D0C7" w14:textId="77777777" w:rsidR="00546CE1" w:rsidRDefault="00546CE1" w:rsidP="007D1871">
            <w:pPr>
              <w:pStyle w:val="ConsPlusNormal"/>
              <w:jc w:val="center"/>
            </w:pPr>
            <w:r>
              <w:t>1.1.5</w:t>
            </w:r>
          </w:p>
        </w:tc>
        <w:tc>
          <w:tcPr>
            <w:tcW w:w="7565" w:type="dxa"/>
            <w:gridSpan w:val="3"/>
            <w:tcBorders>
              <w:bottom w:val="nil"/>
            </w:tcBorders>
          </w:tcPr>
          <w:p w14:paraId="0A8D46ED" w14:textId="77777777" w:rsidR="00546CE1" w:rsidRDefault="00546CE1" w:rsidP="007D1871">
            <w:pPr>
              <w:pStyle w:val="ConsPlusNormal"/>
              <w:jc w:val="both"/>
            </w:pPr>
            <w:r>
              <w:t>Равномерное прямолинейное движение:</w:t>
            </w:r>
          </w:p>
        </w:tc>
      </w:tr>
      <w:tr w:rsidR="00546CE1" w14:paraId="14E73B03" w14:textId="77777777" w:rsidTr="007D1871">
        <w:tblPrEx>
          <w:tblBorders>
            <w:insideH w:val="nil"/>
          </w:tblBorders>
        </w:tblPrEx>
        <w:tc>
          <w:tcPr>
            <w:tcW w:w="1020" w:type="dxa"/>
            <w:vMerge/>
          </w:tcPr>
          <w:p w14:paraId="73176DD2" w14:textId="77777777" w:rsidR="00546CE1" w:rsidRDefault="00546CE1" w:rsidP="007D1871">
            <w:pPr>
              <w:pStyle w:val="ConsPlusNormal"/>
            </w:pPr>
          </w:p>
        </w:tc>
        <w:tc>
          <w:tcPr>
            <w:tcW w:w="1191" w:type="dxa"/>
            <w:vMerge/>
          </w:tcPr>
          <w:p w14:paraId="64DD1576" w14:textId="77777777" w:rsidR="00546CE1" w:rsidRDefault="00546CE1" w:rsidP="007D1871">
            <w:pPr>
              <w:pStyle w:val="ConsPlusNormal"/>
            </w:pPr>
          </w:p>
        </w:tc>
        <w:tc>
          <w:tcPr>
            <w:tcW w:w="7565" w:type="dxa"/>
            <w:gridSpan w:val="3"/>
            <w:tcBorders>
              <w:top w:val="nil"/>
              <w:bottom w:val="nil"/>
            </w:tcBorders>
          </w:tcPr>
          <w:p w14:paraId="108D3998" w14:textId="77777777" w:rsidR="00546CE1" w:rsidRDefault="00546CE1" w:rsidP="007D1871">
            <w:pPr>
              <w:pStyle w:val="ConsPlusNormal"/>
              <w:jc w:val="both"/>
            </w:pPr>
            <w:r>
              <w:rPr>
                <w:noProof/>
                <w:position w:val="-8"/>
              </w:rPr>
              <w:drawing>
                <wp:inline distT="0" distB="0" distL="0" distR="0" wp14:anchorId="3F2C2D10" wp14:editId="1CC98E17">
                  <wp:extent cx="1019175" cy="228600"/>
                  <wp:effectExtent l="0" t="0" r="0" b="0"/>
                  <wp:docPr id="17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9175" cy="228600"/>
                          </a:xfrm>
                          <a:prstGeom prst="rect">
                            <a:avLst/>
                          </a:prstGeom>
                          <a:noFill/>
                          <a:ln>
                            <a:noFill/>
                          </a:ln>
                        </pic:spPr>
                      </pic:pic>
                    </a:graphicData>
                  </a:graphic>
                </wp:inline>
              </w:drawing>
            </w:r>
          </w:p>
        </w:tc>
      </w:tr>
      <w:tr w:rsidR="00546CE1" w14:paraId="1D61E5BD" w14:textId="77777777" w:rsidTr="007D1871">
        <w:tc>
          <w:tcPr>
            <w:tcW w:w="1020" w:type="dxa"/>
            <w:vMerge/>
          </w:tcPr>
          <w:p w14:paraId="05CF9DD0" w14:textId="77777777" w:rsidR="00546CE1" w:rsidRDefault="00546CE1" w:rsidP="007D1871">
            <w:pPr>
              <w:pStyle w:val="ConsPlusNormal"/>
            </w:pPr>
          </w:p>
        </w:tc>
        <w:tc>
          <w:tcPr>
            <w:tcW w:w="1191" w:type="dxa"/>
            <w:vMerge/>
          </w:tcPr>
          <w:p w14:paraId="08E5DF20" w14:textId="77777777" w:rsidR="00546CE1" w:rsidRDefault="00546CE1" w:rsidP="007D1871">
            <w:pPr>
              <w:pStyle w:val="ConsPlusNormal"/>
            </w:pPr>
          </w:p>
        </w:tc>
        <w:tc>
          <w:tcPr>
            <w:tcW w:w="7565" w:type="dxa"/>
            <w:gridSpan w:val="3"/>
            <w:tcBorders>
              <w:top w:val="nil"/>
            </w:tcBorders>
          </w:tcPr>
          <w:p w14:paraId="75AD88B1" w14:textId="77777777" w:rsidR="00546CE1" w:rsidRDefault="00546CE1" w:rsidP="007D1871">
            <w:pPr>
              <w:pStyle w:val="ConsPlusNormal"/>
              <w:jc w:val="both"/>
            </w:pPr>
            <w:r>
              <w:rPr>
                <w:noProof/>
                <w:position w:val="-10"/>
              </w:rPr>
              <w:drawing>
                <wp:inline distT="0" distB="0" distL="0" distR="0" wp14:anchorId="7B5CC292" wp14:editId="30A1606A">
                  <wp:extent cx="1181100" cy="257175"/>
                  <wp:effectExtent l="0" t="0" r="0" b="0"/>
                  <wp:docPr id="17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57175"/>
                          </a:xfrm>
                          <a:prstGeom prst="rect">
                            <a:avLst/>
                          </a:prstGeom>
                          <a:noFill/>
                          <a:ln>
                            <a:noFill/>
                          </a:ln>
                        </pic:spPr>
                      </pic:pic>
                    </a:graphicData>
                  </a:graphic>
                </wp:inline>
              </w:drawing>
            </w:r>
          </w:p>
        </w:tc>
      </w:tr>
      <w:tr w:rsidR="00546CE1" w14:paraId="2BF41F40" w14:textId="77777777" w:rsidTr="007D1871">
        <w:tc>
          <w:tcPr>
            <w:tcW w:w="1020" w:type="dxa"/>
            <w:vMerge/>
          </w:tcPr>
          <w:p w14:paraId="4FB74BD1" w14:textId="77777777" w:rsidR="00546CE1" w:rsidRDefault="00546CE1" w:rsidP="007D1871">
            <w:pPr>
              <w:pStyle w:val="ConsPlusNormal"/>
            </w:pPr>
          </w:p>
        </w:tc>
        <w:tc>
          <w:tcPr>
            <w:tcW w:w="1191" w:type="dxa"/>
            <w:vMerge w:val="restart"/>
          </w:tcPr>
          <w:p w14:paraId="45E467B1" w14:textId="77777777" w:rsidR="00546CE1" w:rsidRDefault="00546CE1" w:rsidP="007D1871">
            <w:pPr>
              <w:pStyle w:val="ConsPlusNormal"/>
              <w:jc w:val="center"/>
            </w:pPr>
            <w:r>
              <w:t>1.1.6</w:t>
            </w:r>
          </w:p>
        </w:tc>
        <w:tc>
          <w:tcPr>
            <w:tcW w:w="7565" w:type="dxa"/>
            <w:gridSpan w:val="3"/>
            <w:tcBorders>
              <w:bottom w:val="nil"/>
            </w:tcBorders>
          </w:tcPr>
          <w:p w14:paraId="666AD82D" w14:textId="77777777" w:rsidR="00546CE1" w:rsidRDefault="00546CE1" w:rsidP="007D1871">
            <w:pPr>
              <w:pStyle w:val="ConsPlusNormal"/>
              <w:jc w:val="both"/>
            </w:pPr>
            <w:r>
              <w:t>Равноускоренное прямолинейное движение:</w:t>
            </w:r>
          </w:p>
        </w:tc>
      </w:tr>
      <w:tr w:rsidR="00546CE1" w14:paraId="0761EF0F" w14:textId="77777777" w:rsidTr="007D1871">
        <w:tblPrEx>
          <w:tblBorders>
            <w:insideH w:val="nil"/>
          </w:tblBorders>
        </w:tblPrEx>
        <w:tc>
          <w:tcPr>
            <w:tcW w:w="1020" w:type="dxa"/>
            <w:vMerge/>
          </w:tcPr>
          <w:p w14:paraId="4F5F991D" w14:textId="77777777" w:rsidR="00546CE1" w:rsidRDefault="00546CE1" w:rsidP="007D1871">
            <w:pPr>
              <w:pStyle w:val="ConsPlusNormal"/>
            </w:pPr>
          </w:p>
        </w:tc>
        <w:tc>
          <w:tcPr>
            <w:tcW w:w="1191" w:type="dxa"/>
            <w:vMerge/>
          </w:tcPr>
          <w:p w14:paraId="2181D696" w14:textId="77777777" w:rsidR="00546CE1" w:rsidRDefault="00546CE1" w:rsidP="007D1871">
            <w:pPr>
              <w:pStyle w:val="ConsPlusNormal"/>
            </w:pPr>
          </w:p>
        </w:tc>
        <w:tc>
          <w:tcPr>
            <w:tcW w:w="7565" w:type="dxa"/>
            <w:gridSpan w:val="3"/>
            <w:tcBorders>
              <w:top w:val="nil"/>
              <w:bottom w:val="nil"/>
            </w:tcBorders>
          </w:tcPr>
          <w:p w14:paraId="0D12054C" w14:textId="77777777" w:rsidR="00546CE1" w:rsidRDefault="00546CE1" w:rsidP="007D1871">
            <w:pPr>
              <w:pStyle w:val="ConsPlusNormal"/>
            </w:pPr>
            <w:r>
              <w:rPr>
                <w:noProof/>
                <w:position w:val="-23"/>
              </w:rPr>
              <w:drawing>
                <wp:inline distT="0" distB="0" distL="0" distR="0" wp14:anchorId="39FC8246" wp14:editId="271E8103">
                  <wp:extent cx="1362075" cy="419100"/>
                  <wp:effectExtent l="0" t="0" r="0" b="0"/>
                  <wp:docPr id="17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2075" cy="419100"/>
                          </a:xfrm>
                          <a:prstGeom prst="rect">
                            <a:avLst/>
                          </a:prstGeom>
                          <a:noFill/>
                          <a:ln>
                            <a:noFill/>
                          </a:ln>
                        </pic:spPr>
                      </pic:pic>
                    </a:graphicData>
                  </a:graphic>
                </wp:inline>
              </w:drawing>
            </w:r>
          </w:p>
        </w:tc>
      </w:tr>
      <w:tr w:rsidR="00546CE1" w14:paraId="11D1DFFA" w14:textId="77777777" w:rsidTr="007D1871">
        <w:tblPrEx>
          <w:tblBorders>
            <w:insideH w:val="nil"/>
          </w:tblBorders>
        </w:tblPrEx>
        <w:tc>
          <w:tcPr>
            <w:tcW w:w="1020" w:type="dxa"/>
            <w:vMerge/>
          </w:tcPr>
          <w:p w14:paraId="531CB9A3" w14:textId="77777777" w:rsidR="00546CE1" w:rsidRDefault="00546CE1" w:rsidP="007D1871">
            <w:pPr>
              <w:pStyle w:val="ConsPlusNormal"/>
            </w:pPr>
          </w:p>
        </w:tc>
        <w:tc>
          <w:tcPr>
            <w:tcW w:w="1191" w:type="dxa"/>
            <w:vMerge/>
          </w:tcPr>
          <w:p w14:paraId="100A7BFB" w14:textId="77777777" w:rsidR="00546CE1" w:rsidRDefault="00546CE1" w:rsidP="007D1871">
            <w:pPr>
              <w:pStyle w:val="ConsPlusNormal"/>
            </w:pPr>
          </w:p>
        </w:tc>
        <w:tc>
          <w:tcPr>
            <w:tcW w:w="7565" w:type="dxa"/>
            <w:gridSpan w:val="3"/>
            <w:tcBorders>
              <w:top w:val="nil"/>
              <w:bottom w:val="nil"/>
            </w:tcBorders>
          </w:tcPr>
          <w:p w14:paraId="7D4316E2" w14:textId="77777777" w:rsidR="00546CE1" w:rsidRDefault="00546CE1" w:rsidP="007D1871">
            <w:pPr>
              <w:pStyle w:val="ConsPlusNormal"/>
              <w:jc w:val="both"/>
            </w:pPr>
            <w:r>
              <w:rPr>
                <w:noProof/>
                <w:position w:val="-10"/>
              </w:rPr>
              <w:drawing>
                <wp:inline distT="0" distB="0" distL="0" distR="0" wp14:anchorId="584811CD" wp14:editId="5FDFCAC6">
                  <wp:extent cx="1019175" cy="257175"/>
                  <wp:effectExtent l="0" t="0" r="0" b="0"/>
                  <wp:docPr id="17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19175" cy="257175"/>
                          </a:xfrm>
                          <a:prstGeom prst="rect">
                            <a:avLst/>
                          </a:prstGeom>
                          <a:noFill/>
                          <a:ln>
                            <a:noFill/>
                          </a:ln>
                        </pic:spPr>
                      </pic:pic>
                    </a:graphicData>
                  </a:graphic>
                </wp:inline>
              </w:drawing>
            </w:r>
          </w:p>
        </w:tc>
      </w:tr>
      <w:tr w:rsidR="00546CE1" w14:paraId="61D5C575" w14:textId="77777777" w:rsidTr="007D1871">
        <w:tblPrEx>
          <w:tblBorders>
            <w:insideH w:val="nil"/>
          </w:tblBorders>
        </w:tblPrEx>
        <w:tc>
          <w:tcPr>
            <w:tcW w:w="1020" w:type="dxa"/>
            <w:vMerge/>
          </w:tcPr>
          <w:p w14:paraId="3B8A47AC" w14:textId="77777777" w:rsidR="00546CE1" w:rsidRDefault="00546CE1" w:rsidP="007D1871">
            <w:pPr>
              <w:pStyle w:val="ConsPlusNormal"/>
            </w:pPr>
          </w:p>
        </w:tc>
        <w:tc>
          <w:tcPr>
            <w:tcW w:w="1191" w:type="dxa"/>
            <w:vMerge/>
          </w:tcPr>
          <w:p w14:paraId="42EC60C2" w14:textId="77777777" w:rsidR="00546CE1" w:rsidRDefault="00546CE1" w:rsidP="007D1871">
            <w:pPr>
              <w:pStyle w:val="ConsPlusNormal"/>
            </w:pPr>
          </w:p>
        </w:tc>
        <w:tc>
          <w:tcPr>
            <w:tcW w:w="7565" w:type="dxa"/>
            <w:gridSpan w:val="3"/>
            <w:tcBorders>
              <w:top w:val="nil"/>
              <w:bottom w:val="nil"/>
            </w:tcBorders>
          </w:tcPr>
          <w:p w14:paraId="0148D310" w14:textId="77777777" w:rsidR="00546CE1" w:rsidRDefault="00546CE1" w:rsidP="007D1871">
            <w:pPr>
              <w:pStyle w:val="ConsPlusNormal"/>
            </w:pPr>
            <w:r>
              <w:rPr>
                <w:noProof/>
                <w:position w:val="-8"/>
              </w:rPr>
              <w:drawing>
                <wp:inline distT="0" distB="0" distL="0" distR="0" wp14:anchorId="2772FDF3" wp14:editId="01851BF6">
                  <wp:extent cx="657225" cy="228600"/>
                  <wp:effectExtent l="0" t="0" r="0" b="0"/>
                  <wp:docPr id="17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p>
        </w:tc>
      </w:tr>
      <w:tr w:rsidR="00546CE1" w14:paraId="4FE366D8" w14:textId="77777777" w:rsidTr="007D1871">
        <w:tblPrEx>
          <w:tblBorders>
            <w:insideH w:val="nil"/>
          </w:tblBorders>
        </w:tblPrEx>
        <w:tc>
          <w:tcPr>
            <w:tcW w:w="1020" w:type="dxa"/>
            <w:vMerge/>
          </w:tcPr>
          <w:p w14:paraId="6104FFA1" w14:textId="77777777" w:rsidR="00546CE1" w:rsidRDefault="00546CE1" w:rsidP="007D1871">
            <w:pPr>
              <w:pStyle w:val="ConsPlusNormal"/>
            </w:pPr>
          </w:p>
        </w:tc>
        <w:tc>
          <w:tcPr>
            <w:tcW w:w="1191" w:type="dxa"/>
            <w:vMerge/>
          </w:tcPr>
          <w:p w14:paraId="17CFBEE6" w14:textId="77777777" w:rsidR="00546CE1" w:rsidRDefault="00546CE1" w:rsidP="007D1871">
            <w:pPr>
              <w:pStyle w:val="ConsPlusNormal"/>
            </w:pPr>
          </w:p>
        </w:tc>
        <w:tc>
          <w:tcPr>
            <w:tcW w:w="7565" w:type="dxa"/>
            <w:gridSpan w:val="3"/>
            <w:tcBorders>
              <w:top w:val="nil"/>
              <w:bottom w:val="nil"/>
            </w:tcBorders>
          </w:tcPr>
          <w:p w14:paraId="17DB3741" w14:textId="77777777" w:rsidR="00546CE1" w:rsidRDefault="00546CE1" w:rsidP="007D1871">
            <w:pPr>
              <w:pStyle w:val="ConsPlusNormal"/>
              <w:jc w:val="both"/>
            </w:pPr>
            <w:r>
              <w:rPr>
                <w:noProof/>
                <w:position w:val="-10"/>
              </w:rPr>
              <w:drawing>
                <wp:inline distT="0" distB="0" distL="0" distR="0" wp14:anchorId="6A8E672F" wp14:editId="74196677">
                  <wp:extent cx="1438275" cy="257175"/>
                  <wp:effectExtent l="0" t="0" r="0" b="0"/>
                  <wp:docPr id="17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p>
        </w:tc>
      </w:tr>
      <w:tr w:rsidR="00546CE1" w:rsidRPr="000A1D92" w14:paraId="3FE1EAA5" w14:textId="77777777" w:rsidTr="007D1871">
        <w:tc>
          <w:tcPr>
            <w:tcW w:w="1020" w:type="dxa"/>
            <w:vMerge/>
          </w:tcPr>
          <w:p w14:paraId="61ED4914" w14:textId="77777777" w:rsidR="00546CE1" w:rsidRDefault="00546CE1" w:rsidP="007D1871">
            <w:pPr>
              <w:pStyle w:val="ConsPlusNormal"/>
            </w:pPr>
          </w:p>
        </w:tc>
        <w:tc>
          <w:tcPr>
            <w:tcW w:w="1191" w:type="dxa"/>
            <w:vMerge/>
          </w:tcPr>
          <w:p w14:paraId="67197195" w14:textId="77777777" w:rsidR="00546CE1" w:rsidRDefault="00546CE1" w:rsidP="007D1871">
            <w:pPr>
              <w:pStyle w:val="ConsPlusNormal"/>
            </w:pPr>
          </w:p>
        </w:tc>
        <w:tc>
          <w:tcPr>
            <w:tcW w:w="7565" w:type="dxa"/>
            <w:gridSpan w:val="3"/>
            <w:tcBorders>
              <w:top w:val="nil"/>
            </w:tcBorders>
          </w:tcPr>
          <w:p w14:paraId="562761DB" w14:textId="77777777" w:rsidR="00546CE1" w:rsidRDefault="00546CE1" w:rsidP="007D1871">
            <w:pPr>
              <w:pStyle w:val="ConsPlusNormal"/>
              <w:jc w:val="both"/>
            </w:pPr>
            <w:r>
              <w:t>При движении в одном направлении путь </w:t>
            </w:r>
            <w:r>
              <w:rPr>
                <w:noProof/>
                <w:position w:val="-20"/>
              </w:rPr>
              <w:drawing>
                <wp:inline distT="0" distB="0" distL="0" distR="0" wp14:anchorId="0D7CDA38" wp14:editId="09CC5AE8">
                  <wp:extent cx="828675" cy="390525"/>
                  <wp:effectExtent l="0" t="0" r="0" b="0"/>
                  <wp:docPr id="17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p>
        </w:tc>
      </w:tr>
      <w:tr w:rsidR="00546CE1" w14:paraId="3F7ADAA1" w14:textId="77777777" w:rsidTr="007D1871">
        <w:tc>
          <w:tcPr>
            <w:tcW w:w="1020" w:type="dxa"/>
            <w:vMerge/>
          </w:tcPr>
          <w:p w14:paraId="58F39ED8" w14:textId="77777777" w:rsidR="00546CE1" w:rsidRDefault="00546CE1" w:rsidP="007D1871">
            <w:pPr>
              <w:pStyle w:val="ConsPlusNormal"/>
            </w:pPr>
          </w:p>
        </w:tc>
        <w:tc>
          <w:tcPr>
            <w:tcW w:w="1191" w:type="dxa"/>
            <w:vMerge w:val="restart"/>
          </w:tcPr>
          <w:p w14:paraId="1521BBAF" w14:textId="77777777" w:rsidR="00546CE1" w:rsidRDefault="00546CE1" w:rsidP="007D1871">
            <w:pPr>
              <w:pStyle w:val="ConsPlusNormal"/>
              <w:jc w:val="center"/>
            </w:pPr>
            <w:r>
              <w:t>1.1.7</w:t>
            </w:r>
          </w:p>
        </w:tc>
        <w:tc>
          <w:tcPr>
            <w:tcW w:w="4592" w:type="dxa"/>
            <w:tcBorders>
              <w:bottom w:val="nil"/>
              <w:right w:val="nil"/>
            </w:tcBorders>
          </w:tcPr>
          <w:p w14:paraId="4A29DBAD" w14:textId="77777777" w:rsidR="00546CE1" w:rsidRDefault="00546CE1" w:rsidP="007D1871">
            <w:pPr>
              <w:pStyle w:val="ConsPlusNormal"/>
              <w:jc w:val="both"/>
            </w:pPr>
            <w:r>
              <w:t xml:space="preserve">Свободное падение. Ускорение свободного падения. Движение тела, брошенного под углом </w:t>
            </w:r>
            <w:r>
              <w:rPr>
                <w:noProof/>
                <w:position w:val="-1"/>
              </w:rPr>
              <w:drawing>
                <wp:inline distT="0" distB="0" distL="0" distR="0" wp14:anchorId="7FC83179" wp14:editId="3E1EDBD4">
                  <wp:extent cx="123825" cy="142875"/>
                  <wp:effectExtent l="0" t="0" r="0" b="0"/>
                  <wp:docPr id="17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к горизонту:</w:t>
            </w:r>
          </w:p>
        </w:tc>
        <w:tc>
          <w:tcPr>
            <w:tcW w:w="2973" w:type="dxa"/>
            <w:gridSpan w:val="2"/>
            <w:vMerge w:val="restart"/>
            <w:tcBorders>
              <w:left w:val="nil"/>
            </w:tcBorders>
            <w:vAlign w:val="center"/>
          </w:tcPr>
          <w:p w14:paraId="42DD510B" w14:textId="77777777" w:rsidR="00546CE1" w:rsidRDefault="00546CE1" w:rsidP="007D1871">
            <w:pPr>
              <w:pStyle w:val="ConsPlusNormal"/>
              <w:jc w:val="center"/>
            </w:pPr>
            <w:r>
              <w:rPr>
                <w:noProof/>
                <w:position w:val="-78"/>
              </w:rPr>
              <w:drawing>
                <wp:inline distT="0" distB="0" distL="0" distR="0" wp14:anchorId="40E42B02" wp14:editId="0C52C126">
                  <wp:extent cx="1529715" cy="1127760"/>
                  <wp:effectExtent l="0" t="0" r="0" b="0"/>
                  <wp:docPr id="17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1529715" cy="1127760"/>
                          </a:xfrm>
                          <a:prstGeom prst="rect">
                            <a:avLst/>
                          </a:prstGeom>
                          <a:noFill/>
                          <a:ln>
                            <a:noFill/>
                          </a:ln>
                        </pic:spPr>
                      </pic:pic>
                    </a:graphicData>
                  </a:graphic>
                </wp:inline>
              </w:drawing>
            </w:r>
          </w:p>
        </w:tc>
      </w:tr>
      <w:tr w:rsidR="00546CE1" w14:paraId="7E78DCDA" w14:textId="77777777" w:rsidTr="007D1871">
        <w:tblPrEx>
          <w:tblBorders>
            <w:insideH w:val="nil"/>
          </w:tblBorders>
        </w:tblPrEx>
        <w:tc>
          <w:tcPr>
            <w:tcW w:w="1020" w:type="dxa"/>
            <w:vMerge/>
          </w:tcPr>
          <w:p w14:paraId="67221ED7" w14:textId="77777777" w:rsidR="00546CE1" w:rsidRDefault="00546CE1" w:rsidP="007D1871">
            <w:pPr>
              <w:pStyle w:val="ConsPlusNormal"/>
            </w:pPr>
          </w:p>
        </w:tc>
        <w:tc>
          <w:tcPr>
            <w:tcW w:w="1191" w:type="dxa"/>
            <w:vMerge/>
          </w:tcPr>
          <w:p w14:paraId="2305FB78" w14:textId="77777777" w:rsidR="00546CE1" w:rsidRDefault="00546CE1" w:rsidP="007D1871">
            <w:pPr>
              <w:pStyle w:val="ConsPlusNormal"/>
            </w:pPr>
          </w:p>
        </w:tc>
        <w:tc>
          <w:tcPr>
            <w:tcW w:w="4592" w:type="dxa"/>
            <w:tcBorders>
              <w:top w:val="nil"/>
              <w:bottom w:val="nil"/>
              <w:right w:val="nil"/>
            </w:tcBorders>
          </w:tcPr>
          <w:p w14:paraId="378CEA82" w14:textId="77777777" w:rsidR="00546CE1" w:rsidRDefault="00546CE1" w:rsidP="007D1871">
            <w:pPr>
              <w:pStyle w:val="ConsPlusNormal"/>
              <w:jc w:val="both"/>
            </w:pPr>
            <w:r>
              <w:rPr>
                <w:noProof/>
                <w:position w:val="-46"/>
              </w:rPr>
              <w:drawing>
                <wp:inline distT="0" distB="0" distL="0" distR="0" wp14:anchorId="5DC884FA" wp14:editId="70A2512B">
                  <wp:extent cx="2819400" cy="714375"/>
                  <wp:effectExtent l="0" t="0" r="0" b="0"/>
                  <wp:docPr id="17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19400" cy="714375"/>
                          </a:xfrm>
                          <a:prstGeom prst="rect">
                            <a:avLst/>
                          </a:prstGeom>
                          <a:noFill/>
                          <a:ln>
                            <a:noFill/>
                          </a:ln>
                        </pic:spPr>
                      </pic:pic>
                    </a:graphicData>
                  </a:graphic>
                </wp:inline>
              </w:drawing>
            </w:r>
          </w:p>
        </w:tc>
        <w:tc>
          <w:tcPr>
            <w:tcW w:w="2973" w:type="dxa"/>
            <w:gridSpan w:val="2"/>
            <w:vMerge/>
            <w:tcBorders>
              <w:left w:val="nil"/>
            </w:tcBorders>
          </w:tcPr>
          <w:p w14:paraId="340D54BE" w14:textId="77777777" w:rsidR="00546CE1" w:rsidRDefault="00546CE1" w:rsidP="007D1871">
            <w:pPr>
              <w:pStyle w:val="ConsPlusNormal"/>
            </w:pPr>
          </w:p>
        </w:tc>
      </w:tr>
      <w:tr w:rsidR="00546CE1" w14:paraId="6D11FE48" w14:textId="77777777" w:rsidTr="007D1871">
        <w:tblPrEx>
          <w:tblBorders>
            <w:insideH w:val="nil"/>
          </w:tblBorders>
        </w:tblPrEx>
        <w:tc>
          <w:tcPr>
            <w:tcW w:w="1020" w:type="dxa"/>
            <w:vMerge/>
          </w:tcPr>
          <w:p w14:paraId="7DBDA39C" w14:textId="77777777" w:rsidR="00546CE1" w:rsidRDefault="00546CE1" w:rsidP="007D1871">
            <w:pPr>
              <w:pStyle w:val="ConsPlusNormal"/>
            </w:pPr>
          </w:p>
        </w:tc>
        <w:tc>
          <w:tcPr>
            <w:tcW w:w="1191" w:type="dxa"/>
            <w:vMerge/>
          </w:tcPr>
          <w:p w14:paraId="6F3A80CB" w14:textId="77777777" w:rsidR="00546CE1" w:rsidRDefault="00546CE1" w:rsidP="007D1871">
            <w:pPr>
              <w:pStyle w:val="ConsPlusNormal"/>
            </w:pPr>
          </w:p>
        </w:tc>
        <w:tc>
          <w:tcPr>
            <w:tcW w:w="4592" w:type="dxa"/>
            <w:tcBorders>
              <w:top w:val="nil"/>
              <w:bottom w:val="nil"/>
              <w:right w:val="nil"/>
            </w:tcBorders>
          </w:tcPr>
          <w:p w14:paraId="326BE5F5" w14:textId="77777777" w:rsidR="00546CE1" w:rsidRDefault="00546CE1" w:rsidP="007D1871">
            <w:pPr>
              <w:pStyle w:val="ConsPlusNormal"/>
              <w:jc w:val="both"/>
            </w:pPr>
            <w:r>
              <w:rPr>
                <w:noProof/>
                <w:position w:val="-32"/>
              </w:rPr>
              <w:drawing>
                <wp:inline distT="0" distB="0" distL="0" distR="0" wp14:anchorId="1E10E379" wp14:editId="08F34E62">
                  <wp:extent cx="1981200" cy="533400"/>
                  <wp:effectExtent l="0" t="0" r="0" b="0"/>
                  <wp:docPr id="17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1200" cy="533400"/>
                          </a:xfrm>
                          <a:prstGeom prst="rect">
                            <a:avLst/>
                          </a:prstGeom>
                          <a:noFill/>
                          <a:ln>
                            <a:noFill/>
                          </a:ln>
                        </pic:spPr>
                      </pic:pic>
                    </a:graphicData>
                  </a:graphic>
                </wp:inline>
              </w:drawing>
            </w:r>
          </w:p>
        </w:tc>
        <w:tc>
          <w:tcPr>
            <w:tcW w:w="2973" w:type="dxa"/>
            <w:gridSpan w:val="2"/>
            <w:vMerge/>
            <w:tcBorders>
              <w:left w:val="nil"/>
            </w:tcBorders>
          </w:tcPr>
          <w:p w14:paraId="7061A55E" w14:textId="77777777" w:rsidR="00546CE1" w:rsidRDefault="00546CE1" w:rsidP="007D1871">
            <w:pPr>
              <w:pStyle w:val="ConsPlusNormal"/>
            </w:pPr>
          </w:p>
        </w:tc>
      </w:tr>
      <w:tr w:rsidR="00546CE1" w14:paraId="45D73A96" w14:textId="77777777" w:rsidTr="007D1871">
        <w:tc>
          <w:tcPr>
            <w:tcW w:w="1020" w:type="dxa"/>
            <w:vMerge/>
          </w:tcPr>
          <w:p w14:paraId="6655092A" w14:textId="77777777" w:rsidR="00546CE1" w:rsidRDefault="00546CE1" w:rsidP="007D1871">
            <w:pPr>
              <w:pStyle w:val="ConsPlusNormal"/>
            </w:pPr>
          </w:p>
        </w:tc>
        <w:tc>
          <w:tcPr>
            <w:tcW w:w="1191" w:type="dxa"/>
            <w:vMerge/>
          </w:tcPr>
          <w:p w14:paraId="674D7795" w14:textId="77777777" w:rsidR="00546CE1" w:rsidRDefault="00546CE1" w:rsidP="007D1871">
            <w:pPr>
              <w:pStyle w:val="ConsPlusNormal"/>
            </w:pPr>
          </w:p>
        </w:tc>
        <w:tc>
          <w:tcPr>
            <w:tcW w:w="4592" w:type="dxa"/>
            <w:tcBorders>
              <w:top w:val="nil"/>
              <w:right w:val="nil"/>
            </w:tcBorders>
          </w:tcPr>
          <w:p w14:paraId="21F17B7A" w14:textId="77777777" w:rsidR="00546CE1" w:rsidRDefault="00546CE1" w:rsidP="007D1871">
            <w:pPr>
              <w:pStyle w:val="ConsPlusNormal"/>
              <w:jc w:val="both"/>
            </w:pPr>
            <w:r>
              <w:rPr>
                <w:noProof/>
                <w:position w:val="-29"/>
              </w:rPr>
              <w:drawing>
                <wp:inline distT="0" distB="0" distL="0" distR="0" wp14:anchorId="7912CCA1" wp14:editId="6141442F">
                  <wp:extent cx="1104900" cy="504825"/>
                  <wp:effectExtent l="0" t="0" r="0" b="0"/>
                  <wp:docPr id="17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04900" cy="504825"/>
                          </a:xfrm>
                          <a:prstGeom prst="rect">
                            <a:avLst/>
                          </a:prstGeom>
                          <a:noFill/>
                          <a:ln>
                            <a:noFill/>
                          </a:ln>
                        </pic:spPr>
                      </pic:pic>
                    </a:graphicData>
                  </a:graphic>
                </wp:inline>
              </w:drawing>
            </w:r>
          </w:p>
        </w:tc>
        <w:tc>
          <w:tcPr>
            <w:tcW w:w="2973" w:type="dxa"/>
            <w:gridSpan w:val="2"/>
            <w:vMerge/>
            <w:tcBorders>
              <w:left w:val="nil"/>
            </w:tcBorders>
          </w:tcPr>
          <w:p w14:paraId="481AC3D2" w14:textId="77777777" w:rsidR="00546CE1" w:rsidRDefault="00546CE1" w:rsidP="007D1871">
            <w:pPr>
              <w:pStyle w:val="ConsPlusNormal"/>
            </w:pPr>
          </w:p>
        </w:tc>
      </w:tr>
      <w:tr w:rsidR="00546CE1" w:rsidRPr="000A1D92" w14:paraId="1ECEFD8A" w14:textId="77777777" w:rsidTr="007D1871">
        <w:tc>
          <w:tcPr>
            <w:tcW w:w="1020" w:type="dxa"/>
            <w:vMerge w:val="restart"/>
          </w:tcPr>
          <w:p w14:paraId="6CEF6A86" w14:textId="77777777" w:rsidR="00546CE1" w:rsidRDefault="00546CE1" w:rsidP="007D1871">
            <w:pPr>
              <w:pStyle w:val="ConsPlusNormal"/>
            </w:pPr>
          </w:p>
        </w:tc>
        <w:tc>
          <w:tcPr>
            <w:tcW w:w="1191" w:type="dxa"/>
            <w:vMerge w:val="restart"/>
          </w:tcPr>
          <w:p w14:paraId="37D6954F" w14:textId="77777777" w:rsidR="00546CE1" w:rsidRDefault="00546CE1" w:rsidP="007D1871">
            <w:pPr>
              <w:pStyle w:val="ConsPlusNormal"/>
              <w:jc w:val="center"/>
            </w:pPr>
            <w:r>
              <w:t>1.1.8</w:t>
            </w:r>
          </w:p>
        </w:tc>
        <w:tc>
          <w:tcPr>
            <w:tcW w:w="7565" w:type="dxa"/>
            <w:gridSpan w:val="3"/>
            <w:tcBorders>
              <w:bottom w:val="nil"/>
            </w:tcBorders>
          </w:tcPr>
          <w:p w14:paraId="3E2AD0A4" w14:textId="77777777" w:rsidR="00546CE1" w:rsidRDefault="00546CE1" w:rsidP="007D1871">
            <w:pPr>
              <w:pStyle w:val="ConsPlusNormal"/>
              <w:jc w:val="both"/>
            </w:pPr>
            <w:r>
              <w:t>Криволинейное движение. Движение материальной точки по окружности.</w:t>
            </w:r>
          </w:p>
          <w:p w14:paraId="0B92EE5C" w14:textId="77777777" w:rsidR="00546CE1" w:rsidRDefault="00546CE1" w:rsidP="007D1871">
            <w:pPr>
              <w:pStyle w:val="ConsPlusNormal"/>
              <w:jc w:val="both"/>
            </w:pPr>
            <w:r>
              <w:t xml:space="preserve">Угловая и линейная скорость точки: </w:t>
            </w:r>
            <w:r>
              <w:rPr>
                <w:noProof/>
                <w:position w:val="-4"/>
              </w:rPr>
              <w:drawing>
                <wp:inline distT="0" distB="0" distL="0" distR="0" wp14:anchorId="1FE1971E" wp14:editId="2C6F1DC9">
                  <wp:extent cx="485775" cy="180975"/>
                  <wp:effectExtent l="0" t="0" r="0" b="0"/>
                  <wp:docPr id="17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r>
              <w:t xml:space="preserve">. При равномерном движении точки по окружности </w:t>
            </w:r>
            <w:r>
              <w:rPr>
                <w:noProof/>
                <w:position w:val="-20"/>
              </w:rPr>
              <w:drawing>
                <wp:inline distT="0" distB="0" distL="0" distR="0" wp14:anchorId="3DD6713A" wp14:editId="66C2834D">
                  <wp:extent cx="866775" cy="390525"/>
                  <wp:effectExtent l="0" t="0" r="0" b="0"/>
                  <wp:docPr id="17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r>
              <w:t>.</w:t>
            </w:r>
          </w:p>
        </w:tc>
      </w:tr>
      <w:tr w:rsidR="00546CE1" w:rsidRPr="000A1D92" w14:paraId="17FA9CDF" w14:textId="77777777" w:rsidTr="007D1871">
        <w:tc>
          <w:tcPr>
            <w:tcW w:w="1020" w:type="dxa"/>
            <w:vMerge/>
          </w:tcPr>
          <w:p w14:paraId="05E160DE" w14:textId="77777777" w:rsidR="00546CE1" w:rsidRDefault="00546CE1" w:rsidP="007D1871">
            <w:pPr>
              <w:pStyle w:val="ConsPlusNormal"/>
            </w:pPr>
          </w:p>
        </w:tc>
        <w:tc>
          <w:tcPr>
            <w:tcW w:w="1191" w:type="dxa"/>
            <w:vMerge/>
          </w:tcPr>
          <w:p w14:paraId="324DCDEF" w14:textId="77777777" w:rsidR="00546CE1" w:rsidRDefault="00546CE1" w:rsidP="007D1871">
            <w:pPr>
              <w:pStyle w:val="ConsPlusNormal"/>
            </w:pPr>
          </w:p>
        </w:tc>
        <w:tc>
          <w:tcPr>
            <w:tcW w:w="7565" w:type="dxa"/>
            <w:gridSpan w:val="3"/>
            <w:tcBorders>
              <w:top w:val="nil"/>
            </w:tcBorders>
          </w:tcPr>
          <w:p w14:paraId="6DE226E2" w14:textId="77777777" w:rsidR="00546CE1" w:rsidRDefault="00546CE1" w:rsidP="007D1871">
            <w:pPr>
              <w:pStyle w:val="ConsPlusNormal"/>
              <w:jc w:val="both"/>
            </w:pPr>
            <w:r>
              <w:t xml:space="preserve">Центростремительное ускорение точки: </w:t>
            </w:r>
            <w:r>
              <w:rPr>
                <w:noProof/>
                <w:position w:val="-23"/>
              </w:rPr>
              <w:drawing>
                <wp:inline distT="0" distB="0" distL="0" distR="0" wp14:anchorId="4F341AE1" wp14:editId="1CF817E3">
                  <wp:extent cx="952500" cy="419100"/>
                  <wp:effectExtent l="0" t="0" r="0" b="0"/>
                  <wp:docPr id="17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0" cy="419100"/>
                          </a:xfrm>
                          <a:prstGeom prst="rect">
                            <a:avLst/>
                          </a:prstGeom>
                          <a:noFill/>
                          <a:ln>
                            <a:noFill/>
                          </a:ln>
                        </pic:spPr>
                      </pic:pic>
                    </a:graphicData>
                  </a:graphic>
                </wp:inline>
              </w:drawing>
            </w:r>
            <w:r>
              <w:t>. Полное ускорение материальной точки</w:t>
            </w:r>
          </w:p>
        </w:tc>
      </w:tr>
      <w:tr w:rsidR="00546CE1" w:rsidRPr="000A1D92" w14:paraId="3DED5E91" w14:textId="77777777" w:rsidTr="007D1871">
        <w:tc>
          <w:tcPr>
            <w:tcW w:w="1020" w:type="dxa"/>
            <w:vMerge/>
          </w:tcPr>
          <w:p w14:paraId="0460D8BA" w14:textId="77777777" w:rsidR="00546CE1" w:rsidRDefault="00546CE1" w:rsidP="007D1871">
            <w:pPr>
              <w:pStyle w:val="ConsPlusNormal"/>
            </w:pPr>
          </w:p>
        </w:tc>
        <w:tc>
          <w:tcPr>
            <w:tcW w:w="1191" w:type="dxa"/>
          </w:tcPr>
          <w:p w14:paraId="12671683" w14:textId="77777777" w:rsidR="00546CE1" w:rsidRDefault="00546CE1" w:rsidP="007D1871">
            <w:pPr>
              <w:pStyle w:val="ConsPlusNormal"/>
              <w:jc w:val="center"/>
            </w:pPr>
            <w:r>
              <w:t>1.1.9</w:t>
            </w:r>
          </w:p>
        </w:tc>
        <w:tc>
          <w:tcPr>
            <w:tcW w:w="7565" w:type="dxa"/>
            <w:gridSpan w:val="3"/>
          </w:tcPr>
          <w:p w14:paraId="17D7693F" w14:textId="77777777" w:rsidR="00546CE1" w:rsidRDefault="00546CE1" w:rsidP="007D1871">
            <w:pPr>
              <w:pStyle w:val="ConsPlusNormal"/>
              <w:jc w:val="both"/>
            </w:pPr>
            <w:r>
              <w:t>Твердое тело. Поступательное и вращательное движение твердого тела</w:t>
            </w:r>
          </w:p>
        </w:tc>
      </w:tr>
      <w:tr w:rsidR="00546CE1" w14:paraId="0D7FB40E" w14:textId="77777777" w:rsidTr="007D1871">
        <w:tc>
          <w:tcPr>
            <w:tcW w:w="1020" w:type="dxa"/>
          </w:tcPr>
          <w:p w14:paraId="5651C1DB" w14:textId="77777777" w:rsidR="00546CE1" w:rsidRDefault="00546CE1" w:rsidP="007D1871">
            <w:pPr>
              <w:pStyle w:val="ConsPlusNormal"/>
              <w:jc w:val="center"/>
            </w:pPr>
            <w:r>
              <w:t>1.2</w:t>
            </w:r>
          </w:p>
        </w:tc>
        <w:tc>
          <w:tcPr>
            <w:tcW w:w="1191" w:type="dxa"/>
          </w:tcPr>
          <w:p w14:paraId="1986DEF4" w14:textId="77777777" w:rsidR="00546CE1" w:rsidRDefault="00546CE1" w:rsidP="007D1871">
            <w:pPr>
              <w:pStyle w:val="ConsPlusNormal"/>
            </w:pPr>
          </w:p>
        </w:tc>
        <w:tc>
          <w:tcPr>
            <w:tcW w:w="7565" w:type="dxa"/>
            <w:gridSpan w:val="3"/>
          </w:tcPr>
          <w:p w14:paraId="6623FBCC" w14:textId="77777777" w:rsidR="00546CE1" w:rsidRDefault="00546CE1" w:rsidP="007D1871">
            <w:pPr>
              <w:pStyle w:val="ConsPlusNormal"/>
              <w:jc w:val="both"/>
            </w:pPr>
            <w:r>
              <w:t>ДИНАМИКА</w:t>
            </w:r>
          </w:p>
        </w:tc>
      </w:tr>
      <w:tr w:rsidR="00546CE1" w:rsidRPr="000A1D92" w14:paraId="493368B3" w14:textId="77777777" w:rsidTr="007D1871">
        <w:tc>
          <w:tcPr>
            <w:tcW w:w="1020" w:type="dxa"/>
            <w:vMerge w:val="restart"/>
          </w:tcPr>
          <w:p w14:paraId="772B229F" w14:textId="77777777" w:rsidR="00546CE1" w:rsidRDefault="00546CE1" w:rsidP="007D1871">
            <w:pPr>
              <w:pStyle w:val="ConsPlusNormal"/>
            </w:pPr>
          </w:p>
        </w:tc>
        <w:tc>
          <w:tcPr>
            <w:tcW w:w="1191" w:type="dxa"/>
          </w:tcPr>
          <w:p w14:paraId="4CDC2E0A" w14:textId="77777777" w:rsidR="00546CE1" w:rsidRDefault="00546CE1" w:rsidP="007D1871">
            <w:pPr>
              <w:pStyle w:val="ConsPlusNormal"/>
              <w:jc w:val="center"/>
            </w:pPr>
            <w:r>
              <w:t>1.2.1</w:t>
            </w:r>
          </w:p>
        </w:tc>
        <w:tc>
          <w:tcPr>
            <w:tcW w:w="7565" w:type="dxa"/>
            <w:gridSpan w:val="3"/>
          </w:tcPr>
          <w:p w14:paraId="35DF0E46" w14:textId="77777777" w:rsidR="00546CE1" w:rsidRDefault="00546CE1" w:rsidP="007D1871">
            <w:pPr>
              <w:pStyle w:val="ConsPlusNormal"/>
              <w:jc w:val="both"/>
            </w:pPr>
            <w:r>
              <w:t>Инерциальные системы отсчета. Первый закон Ньютона. Принцип относительности Галилея</w:t>
            </w:r>
          </w:p>
        </w:tc>
      </w:tr>
      <w:tr w:rsidR="00546CE1" w14:paraId="4313F585" w14:textId="77777777" w:rsidTr="007D1871">
        <w:tc>
          <w:tcPr>
            <w:tcW w:w="1020" w:type="dxa"/>
            <w:vMerge/>
          </w:tcPr>
          <w:p w14:paraId="544469A0" w14:textId="77777777" w:rsidR="00546CE1" w:rsidRDefault="00546CE1" w:rsidP="007D1871">
            <w:pPr>
              <w:pStyle w:val="ConsPlusNormal"/>
            </w:pPr>
          </w:p>
        </w:tc>
        <w:tc>
          <w:tcPr>
            <w:tcW w:w="1191" w:type="dxa"/>
          </w:tcPr>
          <w:p w14:paraId="5F950DB8" w14:textId="77777777" w:rsidR="00546CE1" w:rsidRDefault="00546CE1" w:rsidP="007D1871">
            <w:pPr>
              <w:pStyle w:val="ConsPlusNormal"/>
              <w:jc w:val="center"/>
            </w:pPr>
            <w:r>
              <w:t>1.2.2</w:t>
            </w:r>
          </w:p>
        </w:tc>
        <w:tc>
          <w:tcPr>
            <w:tcW w:w="7565" w:type="dxa"/>
            <w:gridSpan w:val="3"/>
          </w:tcPr>
          <w:p w14:paraId="743C2994" w14:textId="77777777" w:rsidR="00546CE1" w:rsidRDefault="00546CE1" w:rsidP="007D1871">
            <w:pPr>
              <w:pStyle w:val="ConsPlusNormal"/>
              <w:jc w:val="both"/>
            </w:pPr>
            <w:r>
              <w:t>Масса тела. Плотность вещества: </w:t>
            </w:r>
            <w:r>
              <w:rPr>
                <w:noProof/>
                <w:position w:val="-20"/>
              </w:rPr>
              <w:drawing>
                <wp:inline distT="0" distB="0" distL="0" distR="0" wp14:anchorId="74B91363" wp14:editId="7B29B872">
                  <wp:extent cx="409575" cy="390525"/>
                  <wp:effectExtent l="0" t="0" r="0" b="0"/>
                  <wp:docPr id="17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r>
      <w:tr w:rsidR="00546CE1" w14:paraId="6C0D534C" w14:textId="77777777" w:rsidTr="007D1871">
        <w:tc>
          <w:tcPr>
            <w:tcW w:w="1020" w:type="dxa"/>
            <w:vMerge/>
          </w:tcPr>
          <w:p w14:paraId="6FBED8BD" w14:textId="77777777" w:rsidR="00546CE1" w:rsidRDefault="00546CE1" w:rsidP="007D1871">
            <w:pPr>
              <w:pStyle w:val="ConsPlusNormal"/>
            </w:pPr>
          </w:p>
        </w:tc>
        <w:tc>
          <w:tcPr>
            <w:tcW w:w="1191" w:type="dxa"/>
          </w:tcPr>
          <w:p w14:paraId="078DBA4F" w14:textId="77777777" w:rsidR="00546CE1" w:rsidRDefault="00546CE1" w:rsidP="007D1871">
            <w:pPr>
              <w:pStyle w:val="ConsPlusNormal"/>
              <w:jc w:val="center"/>
            </w:pPr>
            <w:r>
              <w:t>1.2.3</w:t>
            </w:r>
          </w:p>
        </w:tc>
        <w:tc>
          <w:tcPr>
            <w:tcW w:w="7565" w:type="dxa"/>
            <w:gridSpan w:val="3"/>
          </w:tcPr>
          <w:p w14:paraId="63310EB0" w14:textId="77777777" w:rsidR="00546CE1" w:rsidRDefault="00546CE1" w:rsidP="007D1871">
            <w:pPr>
              <w:pStyle w:val="ConsPlusNormal"/>
              <w:jc w:val="both"/>
            </w:pPr>
            <w:r>
              <w:t>Сила. Принцип суперпозиции сил: </w:t>
            </w:r>
            <w:r>
              <w:rPr>
                <w:noProof/>
                <w:position w:val="-11"/>
              </w:rPr>
              <w:drawing>
                <wp:inline distT="0" distB="0" distL="0" distR="0" wp14:anchorId="0A95D472" wp14:editId="3103C39A">
                  <wp:extent cx="1409700" cy="266700"/>
                  <wp:effectExtent l="0" t="0" r="0" b="0"/>
                  <wp:docPr id="17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p>
        </w:tc>
      </w:tr>
      <w:tr w:rsidR="00546CE1" w:rsidRPr="000A1D92" w14:paraId="5C797565" w14:textId="77777777" w:rsidTr="007D1871">
        <w:tc>
          <w:tcPr>
            <w:tcW w:w="1020" w:type="dxa"/>
            <w:vMerge/>
          </w:tcPr>
          <w:p w14:paraId="564170E3" w14:textId="77777777" w:rsidR="00546CE1" w:rsidRDefault="00546CE1" w:rsidP="007D1871">
            <w:pPr>
              <w:pStyle w:val="ConsPlusNormal"/>
            </w:pPr>
          </w:p>
        </w:tc>
        <w:tc>
          <w:tcPr>
            <w:tcW w:w="1191" w:type="dxa"/>
            <w:vMerge w:val="restart"/>
          </w:tcPr>
          <w:p w14:paraId="27948C0F" w14:textId="77777777" w:rsidR="00546CE1" w:rsidRDefault="00546CE1" w:rsidP="007D1871">
            <w:pPr>
              <w:pStyle w:val="ConsPlusNormal"/>
              <w:jc w:val="center"/>
            </w:pPr>
            <w:r>
              <w:t>1.2.4</w:t>
            </w:r>
          </w:p>
        </w:tc>
        <w:tc>
          <w:tcPr>
            <w:tcW w:w="7565" w:type="dxa"/>
            <w:gridSpan w:val="3"/>
            <w:tcBorders>
              <w:bottom w:val="nil"/>
            </w:tcBorders>
          </w:tcPr>
          <w:p w14:paraId="08CDDBE4" w14:textId="77777777" w:rsidR="00546CE1" w:rsidRDefault="00546CE1" w:rsidP="007D1871">
            <w:pPr>
              <w:pStyle w:val="ConsPlusNormal"/>
              <w:jc w:val="both"/>
            </w:pPr>
            <w:r>
              <w:t>Второй закон Ньютона: для материальной точки в ИСО</w:t>
            </w:r>
          </w:p>
        </w:tc>
      </w:tr>
      <w:tr w:rsidR="00546CE1" w14:paraId="670BC93A" w14:textId="77777777" w:rsidTr="007D1871">
        <w:tc>
          <w:tcPr>
            <w:tcW w:w="1020" w:type="dxa"/>
            <w:vMerge/>
          </w:tcPr>
          <w:p w14:paraId="3A998D0B" w14:textId="77777777" w:rsidR="00546CE1" w:rsidRDefault="00546CE1" w:rsidP="007D1871">
            <w:pPr>
              <w:pStyle w:val="ConsPlusNormal"/>
            </w:pPr>
          </w:p>
        </w:tc>
        <w:tc>
          <w:tcPr>
            <w:tcW w:w="1191" w:type="dxa"/>
            <w:vMerge/>
          </w:tcPr>
          <w:p w14:paraId="2FC4A14F" w14:textId="77777777" w:rsidR="00546CE1" w:rsidRDefault="00546CE1" w:rsidP="007D1871">
            <w:pPr>
              <w:pStyle w:val="ConsPlusNormal"/>
            </w:pPr>
          </w:p>
        </w:tc>
        <w:tc>
          <w:tcPr>
            <w:tcW w:w="7565" w:type="dxa"/>
            <w:gridSpan w:val="3"/>
            <w:tcBorders>
              <w:top w:val="nil"/>
            </w:tcBorders>
          </w:tcPr>
          <w:p w14:paraId="256D2406" w14:textId="77777777" w:rsidR="00546CE1" w:rsidRDefault="00546CE1" w:rsidP="007D1871">
            <w:pPr>
              <w:pStyle w:val="ConsPlusNormal"/>
              <w:jc w:val="both"/>
            </w:pPr>
            <w:r>
              <w:rPr>
                <w:noProof/>
                <w:position w:val="-7"/>
              </w:rPr>
              <w:drawing>
                <wp:inline distT="0" distB="0" distL="0" distR="0" wp14:anchorId="7873A889" wp14:editId="08157573">
                  <wp:extent cx="504825" cy="219075"/>
                  <wp:effectExtent l="0" t="0" r="0" b="0"/>
                  <wp:docPr id="17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t xml:space="preserve">; </w:t>
            </w:r>
            <w:r>
              <w:rPr>
                <w:noProof/>
                <w:position w:val="-8"/>
              </w:rPr>
              <w:drawing>
                <wp:inline distT="0" distB="0" distL="0" distR="0" wp14:anchorId="3A4782FC" wp14:editId="6478DEF4">
                  <wp:extent cx="638175" cy="238125"/>
                  <wp:effectExtent l="0" t="0" r="0" b="0"/>
                  <wp:docPr id="17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t xml:space="preserve"> при </w:t>
            </w:r>
            <w:r>
              <w:rPr>
                <w:noProof/>
                <w:position w:val="-7"/>
              </w:rPr>
              <w:drawing>
                <wp:inline distT="0" distB="0" distL="0" distR="0" wp14:anchorId="0C0E1594" wp14:editId="135E8790">
                  <wp:extent cx="657225" cy="219075"/>
                  <wp:effectExtent l="0" t="0" r="0" b="0"/>
                  <wp:docPr id="17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57225" cy="219075"/>
                          </a:xfrm>
                          <a:prstGeom prst="rect">
                            <a:avLst/>
                          </a:prstGeom>
                          <a:noFill/>
                          <a:ln>
                            <a:noFill/>
                          </a:ln>
                        </pic:spPr>
                      </pic:pic>
                    </a:graphicData>
                  </a:graphic>
                </wp:inline>
              </w:drawing>
            </w:r>
          </w:p>
        </w:tc>
      </w:tr>
      <w:tr w:rsidR="00546CE1" w14:paraId="19E3471C" w14:textId="77777777" w:rsidTr="007D1871">
        <w:tc>
          <w:tcPr>
            <w:tcW w:w="1020" w:type="dxa"/>
            <w:vMerge/>
          </w:tcPr>
          <w:p w14:paraId="4A33A81C" w14:textId="77777777" w:rsidR="00546CE1" w:rsidRDefault="00546CE1" w:rsidP="007D1871">
            <w:pPr>
              <w:pStyle w:val="ConsPlusNormal"/>
            </w:pPr>
          </w:p>
        </w:tc>
        <w:tc>
          <w:tcPr>
            <w:tcW w:w="1191" w:type="dxa"/>
          </w:tcPr>
          <w:p w14:paraId="3AC5258B" w14:textId="77777777" w:rsidR="00546CE1" w:rsidRDefault="00546CE1" w:rsidP="007D1871">
            <w:pPr>
              <w:pStyle w:val="ConsPlusNormal"/>
              <w:jc w:val="center"/>
            </w:pPr>
            <w:r>
              <w:t>1.2.5</w:t>
            </w:r>
          </w:p>
        </w:tc>
        <w:tc>
          <w:tcPr>
            <w:tcW w:w="4592" w:type="dxa"/>
            <w:tcBorders>
              <w:right w:val="nil"/>
            </w:tcBorders>
          </w:tcPr>
          <w:p w14:paraId="383E2A80" w14:textId="77777777" w:rsidR="00546CE1" w:rsidRDefault="00546CE1" w:rsidP="007D1871">
            <w:pPr>
              <w:pStyle w:val="ConsPlusNormal"/>
              <w:jc w:val="both"/>
            </w:pPr>
            <w:r>
              <w:t>Третий закон Ньютона для материальных точек: </w:t>
            </w:r>
            <w:r>
              <w:rPr>
                <w:noProof/>
                <w:position w:val="-10"/>
              </w:rPr>
              <w:drawing>
                <wp:inline distT="0" distB="0" distL="0" distR="0" wp14:anchorId="2C836D04" wp14:editId="48F9F3CA">
                  <wp:extent cx="600075" cy="257175"/>
                  <wp:effectExtent l="0" t="0" r="0" b="0"/>
                  <wp:docPr id="17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p>
        </w:tc>
        <w:tc>
          <w:tcPr>
            <w:tcW w:w="2973" w:type="dxa"/>
            <w:gridSpan w:val="2"/>
            <w:tcBorders>
              <w:left w:val="nil"/>
            </w:tcBorders>
          </w:tcPr>
          <w:p w14:paraId="43F144A5" w14:textId="77777777" w:rsidR="00546CE1" w:rsidRDefault="00546CE1" w:rsidP="007D1871">
            <w:pPr>
              <w:pStyle w:val="ConsPlusNormal"/>
              <w:jc w:val="center"/>
            </w:pPr>
            <w:r>
              <w:rPr>
                <w:noProof/>
                <w:position w:val="-16"/>
              </w:rPr>
              <w:drawing>
                <wp:inline distT="0" distB="0" distL="0" distR="0" wp14:anchorId="380A7535" wp14:editId="043F5085">
                  <wp:extent cx="1243330" cy="341630"/>
                  <wp:effectExtent l="0" t="0" r="0" b="0"/>
                  <wp:docPr id="17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243330" cy="341630"/>
                          </a:xfrm>
                          <a:prstGeom prst="rect">
                            <a:avLst/>
                          </a:prstGeom>
                          <a:noFill/>
                          <a:ln>
                            <a:noFill/>
                          </a:ln>
                        </pic:spPr>
                      </pic:pic>
                    </a:graphicData>
                  </a:graphic>
                </wp:inline>
              </w:drawing>
            </w:r>
          </w:p>
        </w:tc>
      </w:tr>
      <w:tr w:rsidR="00546CE1" w:rsidRPr="000A1D92" w14:paraId="161BCEA9" w14:textId="77777777" w:rsidTr="007D1871">
        <w:tc>
          <w:tcPr>
            <w:tcW w:w="1020" w:type="dxa"/>
            <w:vMerge/>
          </w:tcPr>
          <w:p w14:paraId="3F2BB67E" w14:textId="77777777" w:rsidR="00546CE1" w:rsidRDefault="00546CE1" w:rsidP="007D1871">
            <w:pPr>
              <w:pStyle w:val="ConsPlusNormal"/>
            </w:pPr>
          </w:p>
        </w:tc>
        <w:tc>
          <w:tcPr>
            <w:tcW w:w="1191" w:type="dxa"/>
            <w:vMerge w:val="restart"/>
          </w:tcPr>
          <w:p w14:paraId="0B04D7E5" w14:textId="77777777" w:rsidR="00546CE1" w:rsidRDefault="00546CE1" w:rsidP="007D1871">
            <w:pPr>
              <w:pStyle w:val="ConsPlusNormal"/>
              <w:jc w:val="center"/>
            </w:pPr>
            <w:r>
              <w:t>1.2.6</w:t>
            </w:r>
          </w:p>
        </w:tc>
        <w:tc>
          <w:tcPr>
            <w:tcW w:w="7565" w:type="dxa"/>
            <w:gridSpan w:val="3"/>
            <w:tcBorders>
              <w:bottom w:val="nil"/>
            </w:tcBorders>
          </w:tcPr>
          <w:p w14:paraId="53DB10AE" w14:textId="77777777" w:rsidR="00546CE1" w:rsidRDefault="00546CE1" w:rsidP="007D1871">
            <w:pPr>
              <w:pStyle w:val="ConsPlusNormal"/>
              <w:jc w:val="both"/>
            </w:pPr>
            <w:r>
              <w:t xml:space="preserve">Закон всемирного тяготения: силы притяжения между точечными массами равны </w:t>
            </w:r>
            <w:r>
              <w:rPr>
                <w:noProof/>
                <w:position w:val="-20"/>
              </w:rPr>
              <w:drawing>
                <wp:inline distT="0" distB="0" distL="0" distR="0" wp14:anchorId="0C009EC4" wp14:editId="0ED76B45">
                  <wp:extent cx="771525" cy="390525"/>
                  <wp:effectExtent l="0" t="0" r="0" b="0"/>
                  <wp:docPr id="17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t>.</w:t>
            </w:r>
          </w:p>
        </w:tc>
      </w:tr>
      <w:tr w:rsidR="00546CE1" w:rsidRPr="000A1D92" w14:paraId="4BCF9506" w14:textId="77777777" w:rsidTr="007D1871">
        <w:tblPrEx>
          <w:tblBorders>
            <w:insideH w:val="nil"/>
          </w:tblBorders>
        </w:tblPrEx>
        <w:tc>
          <w:tcPr>
            <w:tcW w:w="1020" w:type="dxa"/>
            <w:vMerge/>
          </w:tcPr>
          <w:p w14:paraId="43D3EF01" w14:textId="77777777" w:rsidR="00546CE1" w:rsidRDefault="00546CE1" w:rsidP="007D1871">
            <w:pPr>
              <w:pStyle w:val="ConsPlusNormal"/>
            </w:pPr>
          </w:p>
        </w:tc>
        <w:tc>
          <w:tcPr>
            <w:tcW w:w="1191" w:type="dxa"/>
            <w:vMerge/>
          </w:tcPr>
          <w:p w14:paraId="3484C963" w14:textId="77777777" w:rsidR="00546CE1" w:rsidRDefault="00546CE1" w:rsidP="007D1871">
            <w:pPr>
              <w:pStyle w:val="ConsPlusNormal"/>
            </w:pPr>
          </w:p>
        </w:tc>
        <w:tc>
          <w:tcPr>
            <w:tcW w:w="7565" w:type="dxa"/>
            <w:gridSpan w:val="3"/>
            <w:tcBorders>
              <w:top w:val="nil"/>
              <w:bottom w:val="nil"/>
            </w:tcBorders>
          </w:tcPr>
          <w:p w14:paraId="652EB481" w14:textId="77777777" w:rsidR="00546CE1" w:rsidRDefault="00546CE1" w:rsidP="007D1871">
            <w:pPr>
              <w:pStyle w:val="ConsPlusNormal"/>
              <w:jc w:val="both"/>
            </w:pPr>
            <w:r>
              <w:t>Сила тяжести. Центр тяжести тела. Зависимость силы тяжести от высоты h над поверхностью планеты радиусом R</w:t>
            </w:r>
            <w:r>
              <w:rPr>
                <w:vertAlign w:val="subscript"/>
              </w:rPr>
              <w:t>0</w:t>
            </w:r>
            <w:r>
              <w:t>:</w:t>
            </w:r>
          </w:p>
        </w:tc>
      </w:tr>
      <w:tr w:rsidR="00546CE1" w14:paraId="66CB942A" w14:textId="77777777" w:rsidTr="007D1871">
        <w:tc>
          <w:tcPr>
            <w:tcW w:w="1020" w:type="dxa"/>
            <w:vMerge/>
          </w:tcPr>
          <w:p w14:paraId="7594F10D" w14:textId="77777777" w:rsidR="00546CE1" w:rsidRDefault="00546CE1" w:rsidP="007D1871">
            <w:pPr>
              <w:pStyle w:val="ConsPlusNormal"/>
            </w:pPr>
          </w:p>
        </w:tc>
        <w:tc>
          <w:tcPr>
            <w:tcW w:w="1191" w:type="dxa"/>
            <w:vMerge/>
          </w:tcPr>
          <w:p w14:paraId="6DF072CF" w14:textId="77777777" w:rsidR="00546CE1" w:rsidRDefault="00546CE1" w:rsidP="007D1871">
            <w:pPr>
              <w:pStyle w:val="ConsPlusNormal"/>
            </w:pPr>
          </w:p>
        </w:tc>
        <w:tc>
          <w:tcPr>
            <w:tcW w:w="7565" w:type="dxa"/>
            <w:gridSpan w:val="3"/>
            <w:tcBorders>
              <w:top w:val="nil"/>
            </w:tcBorders>
          </w:tcPr>
          <w:p w14:paraId="3C716F67" w14:textId="77777777" w:rsidR="00546CE1" w:rsidRDefault="00546CE1" w:rsidP="007D1871">
            <w:pPr>
              <w:pStyle w:val="ConsPlusNormal"/>
              <w:jc w:val="both"/>
            </w:pPr>
            <w:r>
              <w:rPr>
                <w:noProof/>
                <w:position w:val="-26"/>
              </w:rPr>
              <w:drawing>
                <wp:inline distT="0" distB="0" distL="0" distR="0" wp14:anchorId="793AF407" wp14:editId="65B0B90F">
                  <wp:extent cx="962025" cy="466725"/>
                  <wp:effectExtent l="0" t="0" r="0" b="0"/>
                  <wp:docPr id="17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62025" cy="466725"/>
                          </a:xfrm>
                          <a:prstGeom prst="rect">
                            <a:avLst/>
                          </a:prstGeom>
                          <a:noFill/>
                          <a:ln>
                            <a:noFill/>
                          </a:ln>
                        </pic:spPr>
                      </pic:pic>
                    </a:graphicData>
                  </a:graphic>
                </wp:inline>
              </w:drawing>
            </w:r>
          </w:p>
        </w:tc>
      </w:tr>
      <w:tr w:rsidR="00546CE1" w:rsidRPr="000A1D92" w14:paraId="05D292BC" w14:textId="77777777" w:rsidTr="007D1871">
        <w:tc>
          <w:tcPr>
            <w:tcW w:w="1020" w:type="dxa"/>
            <w:vMerge/>
          </w:tcPr>
          <w:p w14:paraId="2AFFEF9E" w14:textId="77777777" w:rsidR="00546CE1" w:rsidRDefault="00546CE1" w:rsidP="007D1871">
            <w:pPr>
              <w:pStyle w:val="ConsPlusNormal"/>
            </w:pPr>
          </w:p>
        </w:tc>
        <w:tc>
          <w:tcPr>
            <w:tcW w:w="1191" w:type="dxa"/>
          </w:tcPr>
          <w:p w14:paraId="37984A81" w14:textId="77777777" w:rsidR="00546CE1" w:rsidRDefault="00546CE1" w:rsidP="007D1871">
            <w:pPr>
              <w:pStyle w:val="ConsPlusNormal"/>
              <w:jc w:val="center"/>
            </w:pPr>
            <w:r>
              <w:t>1.2.7</w:t>
            </w:r>
          </w:p>
        </w:tc>
        <w:tc>
          <w:tcPr>
            <w:tcW w:w="7565" w:type="dxa"/>
            <w:gridSpan w:val="3"/>
          </w:tcPr>
          <w:p w14:paraId="686F02FD" w14:textId="77777777" w:rsidR="00546CE1" w:rsidRDefault="00546CE1" w:rsidP="007D1871">
            <w:pPr>
              <w:pStyle w:val="ConsPlusNormal"/>
              <w:jc w:val="both"/>
            </w:pPr>
            <w:r>
              <w:t xml:space="preserve">Сила упругости. Закон Гука: </w:t>
            </w:r>
            <w:proofErr w:type="spellStart"/>
            <w:r>
              <w:t>F</w:t>
            </w:r>
            <w:r>
              <w:rPr>
                <w:vertAlign w:val="subscript"/>
              </w:rPr>
              <w:t>x</w:t>
            </w:r>
            <w:proofErr w:type="spellEnd"/>
            <w:r>
              <w:t xml:space="preserve"> = -</w:t>
            </w:r>
            <w:proofErr w:type="spellStart"/>
            <w:r>
              <w:t>kx</w:t>
            </w:r>
            <w:proofErr w:type="spellEnd"/>
          </w:p>
        </w:tc>
      </w:tr>
      <w:tr w:rsidR="00546CE1" w14:paraId="69B3A7B6" w14:textId="77777777" w:rsidTr="007D1871">
        <w:tc>
          <w:tcPr>
            <w:tcW w:w="1020" w:type="dxa"/>
            <w:vMerge/>
          </w:tcPr>
          <w:p w14:paraId="7A53DC35" w14:textId="77777777" w:rsidR="00546CE1" w:rsidRDefault="00546CE1" w:rsidP="007D1871">
            <w:pPr>
              <w:pStyle w:val="ConsPlusNormal"/>
            </w:pPr>
          </w:p>
        </w:tc>
        <w:tc>
          <w:tcPr>
            <w:tcW w:w="1191" w:type="dxa"/>
            <w:vMerge w:val="restart"/>
          </w:tcPr>
          <w:p w14:paraId="7E33DA02" w14:textId="77777777" w:rsidR="00546CE1" w:rsidRDefault="00546CE1" w:rsidP="007D1871">
            <w:pPr>
              <w:pStyle w:val="ConsPlusNormal"/>
              <w:jc w:val="center"/>
            </w:pPr>
            <w:r>
              <w:t>1.2.8</w:t>
            </w:r>
          </w:p>
        </w:tc>
        <w:tc>
          <w:tcPr>
            <w:tcW w:w="7565" w:type="dxa"/>
            <w:gridSpan w:val="3"/>
            <w:tcBorders>
              <w:bottom w:val="nil"/>
            </w:tcBorders>
          </w:tcPr>
          <w:p w14:paraId="263F6934" w14:textId="77777777" w:rsidR="00546CE1" w:rsidRDefault="00546CE1" w:rsidP="007D1871">
            <w:pPr>
              <w:pStyle w:val="ConsPlusNormal"/>
              <w:jc w:val="both"/>
            </w:pPr>
            <w:r>
              <w:t>Сила трения. Сухое трение.</w:t>
            </w:r>
          </w:p>
        </w:tc>
      </w:tr>
      <w:tr w:rsidR="00546CE1" w14:paraId="1DE84BD8" w14:textId="77777777" w:rsidTr="007D1871">
        <w:tblPrEx>
          <w:tblBorders>
            <w:insideH w:val="nil"/>
          </w:tblBorders>
        </w:tblPrEx>
        <w:tc>
          <w:tcPr>
            <w:tcW w:w="1020" w:type="dxa"/>
            <w:vMerge/>
          </w:tcPr>
          <w:p w14:paraId="2C35D752" w14:textId="77777777" w:rsidR="00546CE1" w:rsidRDefault="00546CE1" w:rsidP="007D1871">
            <w:pPr>
              <w:pStyle w:val="ConsPlusNormal"/>
            </w:pPr>
          </w:p>
        </w:tc>
        <w:tc>
          <w:tcPr>
            <w:tcW w:w="1191" w:type="dxa"/>
            <w:vMerge/>
          </w:tcPr>
          <w:p w14:paraId="28923557" w14:textId="77777777" w:rsidR="00546CE1" w:rsidRDefault="00546CE1" w:rsidP="007D1871">
            <w:pPr>
              <w:pStyle w:val="ConsPlusNormal"/>
            </w:pPr>
          </w:p>
        </w:tc>
        <w:tc>
          <w:tcPr>
            <w:tcW w:w="7565" w:type="dxa"/>
            <w:gridSpan w:val="3"/>
            <w:tcBorders>
              <w:top w:val="nil"/>
              <w:bottom w:val="nil"/>
            </w:tcBorders>
          </w:tcPr>
          <w:p w14:paraId="0C150833" w14:textId="77777777" w:rsidR="00546CE1" w:rsidRDefault="00546CE1" w:rsidP="007D1871">
            <w:pPr>
              <w:pStyle w:val="ConsPlusNormal"/>
              <w:jc w:val="both"/>
            </w:pPr>
            <w:r>
              <w:t xml:space="preserve">Сила трения скольжения: </w:t>
            </w:r>
            <w:r>
              <w:rPr>
                <w:noProof/>
                <w:position w:val="-8"/>
              </w:rPr>
              <w:drawing>
                <wp:inline distT="0" distB="0" distL="0" distR="0" wp14:anchorId="47B872DA" wp14:editId="0A1AFF72">
                  <wp:extent cx="581025" cy="238125"/>
                  <wp:effectExtent l="0" t="0" r="0" b="0"/>
                  <wp:docPr id="17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t>.</w:t>
            </w:r>
          </w:p>
        </w:tc>
      </w:tr>
      <w:tr w:rsidR="00546CE1" w14:paraId="2C98C2B0" w14:textId="77777777" w:rsidTr="007D1871">
        <w:tblPrEx>
          <w:tblBorders>
            <w:insideH w:val="nil"/>
          </w:tblBorders>
        </w:tblPrEx>
        <w:tc>
          <w:tcPr>
            <w:tcW w:w="1020" w:type="dxa"/>
            <w:vMerge/>
          </w:tcPr>
          <w:p w14:paraId="73B26399" w14:textId="77777777" w:rsidR="00546CE1" w:rsidRDefault="00546CE1" w:rsidP="007D1871">
            <w:pPr>
              <w:pStyle w:val="ConsPlusNormal"/>
            </w:pPr>
          </w:p>
        </w:tc>
        <w:tc>
          <w:tcPr>
            <w:tcW w:w="1191" w:type="dxa"/>
            <w:vMerge/>
          </w:tcPr>
          <w:p w14:paraId="1DA3E563" w14:textId="77777777" w:rsidR="00546CE1" w:rsidRDefault="00546CE1" w:rsidP="007D1871">
            <w:pPr>
              <w:pStyle w:val="ConsPlusNormal"/>
            </w:pPr>
          </w:p>
        </w:tc>
        <w:tc>
          <w:tcPr>
            <w:tcW w:w="7565" w:type="dxa"/>
            <w:gridSpan w:val="3"/>
            <w:tcBorders>
              <w:top w:val="nil"/>
              <w:bottom w:val="nil"/>
            </w:tcBorders>
          </w:tcPr>
          <w:p w14:paraId="33A3C3BC" w14:textId="77777777" w:rsidR="00546CE1" w:rsidRDefault="00546CE1" w:rsidP="007D1871">
            <w:pPr>
              <w:pStyle w:val="ConsPlusNormal"/>
              <w:jc w:val="both"/>
            </w:pPr>
            <w:r>
              <w:t xml:space="preserve">Сила трения покоя: </w:t>
            </w:r>
            <w:r>
              <w:rPr>
                <w:noProof/>
                <w:position w:val="-8"/>
              </w:rPr>
              <w:drawing>
                <wp:inline distT="0" distB="0" distL="0" distR="0" wp14:anchorId="48C6819E" wp14:editId="02677600">
                  <wp:extent cx="581025" cy="238125"/>
                  <wp:effectExtent l="0" t="0" r="0" b="0"/>
                  <wp:docPr id="17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t>.</w:t>
            </w:r>
          </w:p>
        </w:tc>
      </w:tr>
      <w:tr w:rsidR="00546CE1" w14:paraId="6430F404" w14:textId="77777777" w:rsidTr="007D1871">
        <w:tc>
          <w:tcPr>
            <w:tcW w:w="1020" w:type="dxa"/>
            <w:vMerge/>
          </w:tcPr>
          <w:p w14:paraId="7B71A709" w14:textId="77777777" w:rsidR="00546CE1" w:rsidRDefault="00546CE1" w:rsidP="007D1871">
            <w:pPr>
              <w:pStyle w:val="ConsPlusNormal"/>
            </w:pPr>
          </w:p>
        </w:tc>
        <w:tc>
          <w:tcPr>
            <w:tcW w:w="1191" w:type="dxa"/>
            <w:vMerge/>
          </w:tcPr>
          <w:p w14:paraId="522200F3" w14:textId="77777777" w:rsidR="00546CE1" w:rsidRDefault="00546CE1" w:rsidP="007D1871">
            <w:pPr>
              <w:pStyle w:val="ConsPlusNormal"/>
            </w:pPr>
          </w:p>
        </w:tc>
        <w:tc>
          <w:tcPr>
            <w:tcW w:w="7565" w:type="dxa"/>
            <w:gridSpan w:val="3"/>
            <w:tcBorders>
              <w:top w:val="nil"/>
            </w:tcBorders>
          </w:tcPr>
          <w:p w14:paraId="7D8B4DB4" w14:textId="77777777" w:rsidR="00546CE1" w:rsidRDefault="00546CE1" w:rsidP="007D1871">
            <w:pPr>
              <w:pStyle w:val="ConsPlusNormal"/>
              <w:jc w:val="both"/>
            </w:pPr>
            <w:r>
              <w:t>Коэффициент трения</w:t>
            </w:r>
          </w:p>
        </w:tc>
      </w:tr>
      <w:tr w:rsidR="00546CE1" w14:paraId="016E2136" w14:textId="77777777" w:rsidTr="007D1871">
        <w:tc>
          <w:tcPr>
            <w:tcW w:w="1020" w:type="dxa"/>
            <w:vMerge/>
          </w:tcPr>
          <w:p w14:paraId="450E2095" w14:textId="77777777" w:rsidR="00546CE1" w:rsidRDefault="00546CE1" w:rsidP="007D1871">
            <w:pPr>
              <w:pStyle w:val="ConsPlusNormal"/>
            </w:pPr>
          </w:p>
        </w:tc>
        <w:tc>
          <w:tcPr>
            <w:tcW w:w="1191" w:type="dxa"/>
          </w:tcPr>
          <w:p w14:paraId="4A04D9E2" w14:textId="77777777" w:rsidR="00546CE1" w:rsidRDefault="00546CE1" w:rsidP="007D1871">
            <w:pPr>
              <w:pStyle w:val="ConsPlusNormal"/>
              <w:jc w:val="center"/>
            </w:pPr>
            <w:r>
              <w:t>1.2.9</w:t>
            </w:r>
          </w:p>
        </w:tc>
        <w:tc>
          <w:tcPr>
            <w:tcW w:w="7565" w:type="dxa"/>
            <w:gridSpan w:val="3"/>
          </w:tcPr>
          <w:p w14:paraId="37278034" w14:textId="77777777" w:rsidR="00546CE1" w:rsidRDefault="00546CE1" w:rsidP="007D1871">
            <w:pPr>
              <w:pStyle w:val="ConsPlusNormal"/>
              <w:jc w:val="both"/>
            </w:pPr>
            <w:r>
              <w:t>Давление: </w:t>
            </w:r>
            <w:r>
              <w:rPr>
                <w:noProof/>
                <w:position w:val="-20"/>
              </w:rPr>
              <w:drawing>
                <wp:inline distT="0" distB="0" distL="0" distR="0" wp14:anchorId="56268B2E" wp14:editId="1FB651DC">
                  <wp:extent cx="485775" cy="390525"/>
                  <wp:effectExtent l="0" t="0" r="0" b="0"/>
                  <wp:docPr id="17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tc>
      </w:tr>
      <w:tr w:rsidR="00546CE1" w14:paraId="631AAA1B" w14:textId="77777777" w:rsidTr="007D1871">
        <w:tc>
          <w:tcPr>
            <w:tcW w:w="1020" w:type="dxa"/>
          </w:tcPr>
          <w:p w14:paraId="78FCD1AE" w14:textId="77777777" w:rsidR="00546CE1" w:rsidRDefault="00546CE1" w:rsidP="007D1871">
            <w:pPr>
              <w:pStyle w:val="ConsPlusNormal"/>
              <w:jc w:val="center"/>
            </w:pPr>
            <w:r>
              <w:t>1.3</w:t>
            </w:r>
          </w:p>
        </w:tc>
        <w:tc>
          <w:tcPr>
            <w:tcW w:w="1191" w:type="dxa"/>
          </w:tcPr>
          <w:p w14:paraId="160501D7" w14:textId="77777777" w:rsidR="00546CE1" w:rsidRDefault="00546CE1" w:rsidP="007D1871">
            <w:pPr>
              <w:pStyle w:val="ConsPlusNormal"/>
            </w:pPr>
          </w:p>
        </w:tc>
        <w:tc>
          <w:tcPr>
            <w:tcW w:w="7565" w:type="dxa"/>
            <w:gridSpan w:val="3"/>
          </w:tcPr>
          <w:p w14:paraId="59245D43" w14:textId="77777777" w:rsidR="00546CE1" w:rsidRDefault="00546CE1" w:rsidP="007D1871">
            <w:pPr>
              <w:pStyle w:val="ConsPlusNormal"/>
              <w:jc w:val="both"/>
            </w:pPr>
            <w:r>
              <w:t>СТАТИКА</w:t>
            </w:r>
          </w:p>
        </w:tc>
      </w:tr>
      <w:tr w:rsidR="00546CE1" w14:paraId="70BC4B25" w14:textId="77777777" w:rsidTr="007D1871">
        <w:tc>
          <w:tcPr>
            <w:tcW w:w="1020" w:type="dxa"/>
            <w:vMerge w:val="restart"/>
          </w:tcPr>
          <w:p w14:paraId="10FCB4B0" w14:textId="77777777" w:rsidR="00546CE1" w:rsidRDefault="00546CE1" w:rsidP="007D1871">
            <w:pPr>
              <w:pStyle w:val="ConsPlusNormal"/>
            </w:pPr>
          </w:p>
        </w:tc>
        <w:tc>
          <w:tcPr>
            <w:tcW w:w="1191" w:type="dxa"/>
          </w:tcPr>
          <w:p w14:paraId="49AC8679" w14:textId="77777777" w:rsidR="00546CE1" w:rsidRDefault="00546CE1" w:rsidP="007D1871">
            <w:pPr>
              <w:pStyle w:val="ConsPlusNormal"/>
              <w:jc w:val="center"/>
            </w:pPr>
            <w:r>
              <w:t>1.3.1</w:t>
            </w:r>
          </w:p>
        </w:tc>
        <w:tc>
          <w:tcPr>
            <w:tcW w:w="4592" w:type="dxa"/>
            <w:tcBorders>
              <w:right w:val="nil"/>
            </w:tcBorders>
          </w:tcPr>
          <w:p w14:paraId="7AAFB52F" w14:textId="77777777" w:rsidR="00546CE1" w:rsidRDefault="00546CE1" w:rsidP="007D1871">
            <w:pPr>
              <w:pStyle w:val="ConsPlusNormal"/>
              <w:jc w:val="both"/>
            </w:pPr>
            <w:r>
              <w:t>Момент силы относительно оси вращения:</w:t>
            </w:r>
          </w:p>
          <w:p w14:paraId="41C6B520" w14:textId="77777777" w:rsidR="00546CE1" w:rsidRDefault="00546CE1" w:rsidP="007D1871">
            <w:pPr>
              <w:pStyle w:val="ConsPlusNormal"/>
              <w:jc w:val="both"/>
            </w:pPr>
            <w:r>
              <w:rPr>
                <w:noProof/>
                <w:position w:val="-10"/>
              </w:rPr>
              <w:drawing>
                <wp:inline distT="0" distB="0" distL="0" distR="0" wp14:anchorId="306F2FDA" wp14:editId="348B8A40">
                  <wp:extent cx="523875" cy="257175"/>
                  <wp:effectExtent l="0" t="0" r="0" b="0"/>
                  <wp:docPr id="17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где l - плечо силы </w:t>
            </w:r>
            <w:r>
              <w:rPr>
                <w:noProof/>
                <w:position w:val="-5"/>
              </w:rPr>
              <w:drawing>
                <wp:inline distT="0" distB="0" distL="0" distR="0" wp14:anchorId="68437ABC" wp14:editId="7FC8750E">
                  <wp:extent cx="161925" cy="200025"/>
                  <wp:effectExtent l="0" t="0" r="0" b="0"/>
                  <wp:docPr id="17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t xml:space="preserve"> относительно оси, проходящей через точку O перпендикулярно рисунку</w:t>
            </w:r>
          </w:p>
        </w:tc>
        <w:tc>
          <w:tcPr>
            <w:tcW w:w="2973" w:type="dxa"/>
            <w:gridSpan w:val="2"/>
            <w:tcBorders>
              <w:left w:val="nil"/>
            </w:tcBorders>
          </w:tcPr>
          <w:p w14:paraId="7F1F5993" w14:textId="77777777" w:rsidR="00546CE1" w:rsidRDefault="00546CE1" w:rsidP="007D1871">
            <w:pPr>
              <w:pStyle w:val="ConsPlusNormal"/>
              <w:jc w:val="center"/>
            </w:pPr>
            <w:r>
              <w:rPr>
                <w:noProof/>
                <w:position w:val="-47"/>
              </w:rPr>
              <w:drawing>
                <wp:inline distT="0" distB="0" distL="0" distR="0" wp14:anchorId="483F9677" wp14:editId="4A7C4126">
                  <wp:extent cx="1316355" cy="725170"/>
                  <wp:effectExtent l="0" t="0" r="0" b="0"/>
                  <wp:docPr id="17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1316355" cy="725170"/>
                          </a:xfrm>
                          <a:prstGeom prst="rect">
                            <a:avLst/>
                          </a:prstGeom>
                          <a:noFill/>
                          <a:ln>
                            <a:noFill/>
                          </a:ln>
                        </pic:spPr>
                      </pic:pic>
                    </a:graphicData>
                  </a:graphic>
                </wp:inline>
              </w:drawing>
            </w:r>
          </w:p>
        </w:tc>
      </w:tr>
      <w:tr w:rsidR="00546CE1" w:rsidRPr="000A1D92" w14:paraId="48B96290" w14:textId="77777777" w:rsidTr="007D1871">
        <w:tc>
          <w:tcPr>
            <w:tcW w:w="1020" w:type="dxa"/>
            <w:vMerge/>
          </w:tcPr>
          <w:p w14:paraId="029BB644" w14:textId="77777777" w:rsidR="00546CE1" w:rsidRDefault="00546CE1" w:rsidP="007D1871">
            <w:pPr>
              <w:pStyle w:val="ConsPlusNormal"/>
            </w:pPr>
          </w:p>
        </w:tc>
        <w:tc>
          <w:tcPr>
            <w:tcW w:w="1191" w:type="dxa"/>
          </w:tcPr>
          <w:p w14:paraId="2AAC10DE" w14:textId="77777777" w:rsidR="00546CE1" w:rsidRDefault="00546CE1" w:rsidP="007D1871">
            <w:pPr>
              <w:pStyle w:val="ConsPlusNormal"/>
              <w:jc w:val="center"/>
            </w:pPr>
            <w:r>
              <w:t>1.3.2</w:t>
            </w:r>
          </w:p>
        </w:tc>
        <w:tc>
          <w:tcPr>
            <w:tcW w:w="7565" w:type="dxa"/>
            <w:gridSpan w:val="3"/>
          </w:tcPr>
          <w:p w14:paraId="260FD70A" w14:textId="77777777" w:rsidR="00546CE1" w:rsidRDefault="00546CE1" w:rsidP="007D1871">
            <w:pPr>
              <w:pStyle w:val="ConsPlusNormal"/>
              <w:jc w:val="both"/>
            </w:pPr>
            <w:r>
              <w:t xml:space="preserve">Центр масс тела. Центр масс системы материальных точек: </w:t>
            </w:r>
            <w:r>
              <w:rPr>
                <w:noProof/>
                <w:position w:val="-23"/>
              </w:rPr>
              <w:drawing>
                <wp:inline distT="0" distB="0" distL="0" distR="0" wp14:anchorId="1BDC3A8E" wp14:editId="6ABF14B4">
                  <wp:extent cx="1295400" cy="428625"/>
                  <wp:effectExtent l="0" t="0" r="0" b="0"/>
                  <wp:docPr id="17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r>
              <w:t xml:space="preserve">. В однородном поле тяжести </w:t>
            </w:r>
            <w:r>
              <w:rPr>
                <w:noProof/>
                <w:position w:val="-10"/>
              </w:rPr>
              <w:drawing>
                <wp:inline distT="0" distB="0" distL="0" distR="0" wp14:anchorId="3F8A234B" wp14:editId="3178CF49">
                  <wp:extent cx="733425" cy="257175"/>
                  <wp:effectExtent l="0" t="0" r="0" b="0"/>
                  <wp:docPr id="17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t xml:space="preserve"> центр масс тела совпадает с его центром тяжести</w:t>
            </w:r>
          </w:p>
        </w:tc>
      </w:tr>
      <w:tr w:rsidR="00546CE1" w:rsidRPr="000A1D92" w14:paraId="1110034C" w14:textId="77777777" w:rsidTr="007D1871">
        <w:tc>
          <w:tcPr>
            <w:tcW w:w="1020" w:type="dxa"/>
            <w:vMerge/>
          </w:tcPr>
          <w:p w14:paraId="0B07168B" w14:textId="77777777" w:rsidR="00546CE1" w:rsidRDefault="00546CE1" w:rsidP="007D1871">
            <w:pPr>
              <w:pStyle w:val="ConsPlusNormal"/>
            </w:pPr>
          </w:p>
        </w:tc>
        <w:tc>
          <w:tcPr>
            <w:tcW w:w="1191" w:type="dxa"/>
          </w:tcPr>
          <w:p w14:paraId="29F87903" w14:textId="77777777" w:rsidR="00546CE1" w:rsidRDefault="00546CE1" w:rsidP="007D1871">
            <w:pPr>
              <w:pStyle w:val="ConsPlusNormal"/>
              <w:jc w:val="center"/>
            </w:pPr>
            <w:r>
              <w:t>1.3.3</w:t>
            </w:r>
          </w:p>
        </w:tc>
        <w:tc>
          <w:tcPr>
            <w:tcW w:w="7565" w:type="dxa"/>
            <w:gridSpan w:val="3"/>
          </w:tcPr>
          <w:p w14:paraId="3C472981" w14:textId="77777777" w:rsidR="00546CE1" w:rsidRDefault="00546CE1" w:rsidP="007D1871">
            <w:pPr>
              <w:pStyle w:val="ConsPlusNormal"/>
              <w:jc w:val="both"/>
            </w:pPr>
            <w:r>
              <w:t xml:space="preserve">Условия равновесия твердого тела в ИСО: </w:t>
            </w:r>
            <w:r>
              <w:rPr>
                <w:noProof/>
                <w:position w:val="-29"/>
              </w:rPr>
              <w:drawing>
                <wp:inline distT="0" distB="0" distL="0" distR="0" wp14:anchorId="02B4F199" wp14:editId="72A53865">
                  <wp:extent cx="1114425" cy="504825"/>
                  <wp:effectExtent l="0" t="0" r="0" b="0"/>
                  <wp:docPr id="17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14425" cy="504825"/>
                          </a:xfrm>
                          <a:prstGeom prst="rect">
                            <a:avLst/>
                          </a:prstGeom>
                          <a:noFill/>
                          <a:ln>
                            <a:noFill/>
                          </a:ln>
                        </pic:spPr>
                      </pic:pic>
                    </a:graphicData>
                  </a:graphic>
                </wp:inline>
              </w:drawing>
            </w:r>
            <w:r>
              <w:t>.</w:t>
            </w:r>
          </w:p>
        </w:tc>
      </w:tr>
      <w:tr w:rsidR="00546CE1" w14:paraId="0B4992EB" w14:textId="77777777" w:rsidTr="007D1871">
        <w:tc>
          <w:tcPr>
            <w:tcW w:w="1020" w:type="dxa"/>
            <w:vMerge/>
          </w:tcPr>
          <w:p w14:paraId="2E5B2E63" w14:textId="77777777" w:rsidR="00546CE1" w:rsidRDefault="00546CE1" w:rsidP="007D1871">
            <w:pPr>
              <w:pStyle w:val="ConsPlusNormal"/>
            </w:pPr>
          </w:p>
        </w:tc>
        <w:tc>
          <w:tcPr>
            <w:tcW w:w="1191" w:type="dxa"/>
          </w:tcPr>
          <w:p w14:paraId="7B0F5325" w14:textId="77777777" w:rsidR="00546CE1" w:rsidRDefault="00546CE1" w:rsidP="007D1871">
            <w:pPr>
              <w:pStyle w:val="ConsPlusNormal"/>
              <w:jc w:val="center"/>
            </w:pPr>
            <w:r>
              <w:t>1.3.4</w:t>
            </w:r>
          </w:p>
        </w:tc>
        <w:tc>
          <w:tcPr>
            <w:tcW w:w="7565" w:type="dxa"/>
            <w:gridSpan w:val="3"/>
          </w:tcPr>
          <w:p w14:paraId="15F5A1B6" w14:textId="77777777" w:rsidR="00546CE1" w:rsidRDefault="00546CE1" w:rsidP="007D1871">
            <w:pPr>
              <w:pStyle w:val="ConsPlusNormal"/>
              <w:jc w:val="both"/>
            </w:pPr>
            <w:r>
              <w:t>Закон Паскаля</w:t>
            </w:r>
          </w:p>
        </w:tc>
      </w:tr>
      <w:tr w:rsidR="00546CE1" w:rsidRPr="000A1D92" w14:paraId="0E834A46" w14:textId="77777777" w:rsidTr="007D1871">
        <w:tc>
          <w:tcPr>
            <w:tcW w:w="1020" w:type="dxa"/>
            <w:vMerge/>
          </w:tcPr>
          <w:p w14:paraId="20960602" w14:textId="77777777" w:rsidR="00546CE1" w:rsidRDefault="00546CE1" w:rsidP="007D1871">
            <w:pPr>
              <w:pStyle w:val="ConsPlusNormal"/>
            </w:pPr>
          </w:p>
        </w:tc>
        <w:tc>
          <w:tcPr>
            <w:tcW w:w="1191" w:type="dxa"/>
          </w:tcPr>
          <w:p w14:paraId="36713CE4" w14:textId="77777777" w:rsidR="00546CE1" w:rsidRDefault="00546CE1" w:rsidP="007D1871">
            <w:pPr>
              <w:pStyle w:val="ConsPlusNormal"/>
              <w:jc w:val="center"/>
            </w:pPr>
            <w:r>
              <w:t>1.3.5</w:t>
            </w:r>
          </w:p>
        </w:tc>
        <w:tc>
          <w:tcPr>
            <w:tcW w:w="7565" w:type="dxa"/>
            <w:gridSpan w:val="3"/>
          </w:tcPr>
          <w:p w14:paraId="3139B937" w14:textId="77777777" w:rsidR="00546CE1" w:rsidRDefault="00546CE1" w:rsidP="007D1871">
            <w:pPr>
              <w:pStyle w:val="ConsPlusNormal"/>
              <w:jc w:val="both"/>
            </w:pPr>
            <w:r>
              <w:t>Давление в жидкости, покоящейся в ИСО: </w:t>
            </w:r>
            <w:r>
              <w:rPr>
                <w:noProof/>
                <w:position w:val="-8"/>
              </w:rPr>
              <w:drawing>
                <wp:inline distT="0" distB="0" distL="0" distR="0" wp14:anchorId="47717547" wp14:editId="66ACF5A3">
                  <wp:extent cx="809625" cy="228600"/>
                  <wp:effectExtent l="0" t="0" r="0" b="0"/>
                  <wp:docPr id="17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p>
        </w:tc>
      </w:tr>
      <w:tr w:rsidR="00546CE1" w14:paraId="1F51E9C0" w14:textId="77777777" w:rsidTr="007D1871">
        <w:tc>
          <w:tcPr>
            <w:tcW w:w="1020" w:type="dxa"/>
            <w:vMerge/>
          </w:tcPr>
          <w:p w14:paraId="5DC52A5B" w14:textId="77777777" w:rsidR="00546CE1" w:rsidRDefault="00546CE1" w:rsidP="007D1871">
            <w:pPr>
              <w:pStyle w:val="ConsPlusNormal"/>
            </w:pPr>
          </w:p>
        </w:tc>
        <w:tc>
          <w:tcPr>
            <w:tcW w:w="1191" w:type="dxa"/>
            <w:vMerge w:val="restart"/>
          </w:tcPr>
          <w:p w14:paraId="6FF6D779" w14:textId="77777777" w:rsidR="00546CE1" w:rsidRDefault="00546CE1" w:rsidP="007D1871">
            <w:pPr>
              <w:pStyle w:val="ConsPlusNormal"/>
              <w:jc w:val="center"/>
            </w:pPr>
            <w:r>
              <w:t>1.3.6</w:t>
            </w:r>
          </w:p>
        </w:tc>
        <w:tc>
          <w:tcPr>
            <w:tcW w:w="7565" w:type="dxa"/>
            <w:gridSpan w:val="3"/>
            <w:tcBorders>
              <w:bottom w:val="nil"/>
            </w:tcBorders>
          </w:tcPr>
          <w:p w14:paraId="6BB524CE" w14:textId="77777777" w:rsidR="00546CE1" w:rsidRDefault="00546CE1" w:rsidP="007D1871">
            <w:pPr>
              <w:pStyle w:val="ConsPlusNormal"/>
              <w:jc w:val="both"/>
            </w:pPr>
            <w:r>
              <w:t xml:space="preserve">Закон Архимеда: </w:t>
            </w:r>
            <w:r>
              <w:rPr>
                <w:noProof/>
                <w:position w:val="-11"/>
              </w:rPr>
              <w:drawing>
                <wp:inline distT="0" distB="0" distL="0" distR="0" wp14:anchorId="14586E0C" wp14:editId="1F827131">
                  <wp:extent cx="885825" cy="266700"/>
                  <wp:effectExtent l="0" t="0" r="0" b="0"/>
                  <wp:docPr id="17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t>,</w:t>
            </w:r>
          </w:p>
        </w:tc>
      </w:tr>
      <w:tr w:rsidR="00546CE1" w:rsidRPr="000A1D92" w14:paraId="4EA8BE4F" w14:textId="77777777" w:rsidTr="007D1871">
        <w:tblPrEx>
          <w:tblBorders>
            <w:insideH w:val="nil"/>
          </w:tblBorders>
        </w:tblPrEx>
        <w:tc>
          <w:tcPr>
            <w:tcW w:w="1020" w:type="dxa"/>
            <w:vMerge/>
          </w:tcPr>
          <w:p w14:paraId="2481286B" w14:textId="77777777" w:rsidR="00546CE1" w:rsidRDefault="00546CE1" w:rsidP="007D1871">
            <w:pPr>
              <w:pStyle w:val="ConsPlusNormal"/>
            </w:pPr>
          </w:p>
        </w:tc>
        <w:tc>
          <w:tcPr>
            <w:tcW w:w="1191" w:type="dxa"/>
            <w:vMerge/>
          </w:tcPr>
          <w:p w14:paraId="09F85728" w14:textId="77777777" w:rsidR="00546CE1" w:rsidRDefault="00546CE1" w:rsidP="007D1871">
            <w:pPr>
              <w:pStyle w:val="ConsPlusNormal"/>
            </w:pPr>
          </w:p>
        </w:tc>
        <w:tc>
          <w:tcPr>
            <w:tcW w:w="7565" w:type="dxa"/>
            <w:gridSpan w:val="3"/>
            <w:tcBorders>
              <w:top w:val="nil"/>
              <w:bottom w:val="nil"/>
            </w:tcBorders>
          </w:tcPr>
          <w:p w14:paraId="17345B8C" w14:textId="77777777" w:rsidR="00546CE1" w:rsidRDefault="00546CE1" w:rsidP="007D1871">
            <w:pPr>
              <w:pStyle w:val="ConsPlusNormal"/>
              <w:jc w:val="both"/>
            </w:pPr>
            <w:r>
              <w:t xml:space="preserve">если тело и жидкость покоятся в ИСО, то </w:t>
            </w:r>
            <w:proofErr w:type="spellStart"/>
            <w:r>
              <w:t>F</w:t>
            </w:r>
            <w:r>
              <w:rPr>
                <w:vertAlign w:val="subscript"/>
              </w:rPr>
              <w:t>Арх</w:t>
            </w:r>
            <w:proofErr w:type="spellEnd"/>
            <w:r>
              <w:t xml:space="preserve"> = </w:t>
            </w:r>
            <w:proofErr w:type="spellStart"/>
            <w:r>
              <w:t>pgV</w:t>
            </w:r>
            <w:r>
              <w:rPr>
                <w:vertAlign w:val="subscript"/>
              </w:rPr>
              <w:t>вытесн</w:t>
            </w:r>
            <w:proofErr w:type="spellEnd"/>
          </w:p>
        </w:tc>
      </w:tr>
      <w:tr w:rsidR="00546CE1" w14:paraId="782F6BB4" w14:textId="77777777" w:rsidTr="007D1871">
        <w:tc>
          <w:tcPr>
            <w:tcW w:w="1020" w:type="dxa"/>
            <w:vMerge/>
          </w:tcPr>
          <w:p w14:paraId="3A99BC3C" w14:textId="77777777" w:rsidR="00546CE1" w:rsidRDefault="00546CE1" w:rsidP="007D1871">
            <w:pPr>
              <w:pStyle w:val="ConsPlusNormal"/>
            </w:pPr>
          </w:p>
        </w:tc>
        <w:tc>
          <w:tcPr>
            <w:tcW w:w="1191" w:type="dxa"/>
            <w:vMerge/>
          </w:tcPr>
          <w:p w14:paraId="36D713FA" w14:textId="77777777" w:rsidR="00546CE1" w:rsidRDefault="00546CE1" w:rsidP="007D1871">
            <w:pPr>
              <w:pStyle w:val="ConsPlusNormal"/>
            </w:pPr>
          </w:p>
        </w:tc>
        <w:tc>
          <w:tcPr>
            <w:tcW w:w="7565" w:type="dxa"/>
            <w:gridSpan w:val="3"/>
            <w:tcBorders>
              <w:top w:val="nil"/>
            </w:tcBorders>
          </w:tcPr>
          <w:p w14:paraId="742630EA" w14:textId="77777777" w:rsidR="00546CE1" w:rsidRDefault="00546CE1" w:rsidP="007D1871">
            <w:pPr>
              <w:pStyle w:val="ConsPlusNormal"/>
              <w:jc w:val="both"/>
            </w:pPr>
            <w:r>
              <w:t>Условие плавания тел</w:t>
            </w:r>
          </w:p>
        </w:tc>
      </w:tr>
      <w:tr w:rsidR="00546CE1" w14:paraId="2DCE7CC6" w14:textId="77777777" w:rsidTr="007D1871">
        <w:tc>
          <w:tcPr>
            <w:tcW w:w="1020" w:type="dxa"/>
          </w:tcPr>
          <w:p w14:paraId="4E43CB68" w14:textId="77777777" w:rsidR="00546CE1" w:rsidRDefault="00546CE1" w:rsidP="007D1871">
            <w:pPr>
              <w:pStyle w:val="ConsPlusNormal"/>
              <w:jc w:val="center"/>
            </w:pPr>
            <w:r>
              <w:t>1.4</w:t>
            </w:r>
          </w:p>
        </w:tc>
        <w:tc>
          <w:tcPr>
            <w:tcW w:w="1191" w:type="dxa"/>
          </w:tcPr>
          <w:p w14:paraId="19DF27BB" w14:textId="77777777" w:rsidR="00546CE1" w:rsidRDefault="00546CE1" w:rsidP="007D1871">
            <w:pPr>
              <w:pStyle w:val="ConsPlusNormal"/>
            </w:pPr>
          </w:p>
        </w:tc>
        <w:tc>
          <w:tcPr>
            <w:tcW w:w="7565" w:type="dxa"/>
            <w:gridSpan w:val="3"/>
          </w:tcPr>
          <w:p w14:paraId="2103E755" w14:textId="77777777" w:rsidR="00546CE1" w:rsidRDefault="00546CE1" w:rsidP="007D1871">
            <w:pPr>
              <w:pStyle w:val="ConsPlusNormal"/>
              <w:jc w:val="both"/>
            </w:pPr>
            <w:r>
              <w:t>ЗАКОНЫ СОХРАНЕНИЯ В МЕХАНИКЕ</w:t>
            </w:r>
          </w:p>
        </w:tc>
      </w:tr>
      <w:tr w:rsidR="00546CE1" w14:paraId="39A5B790" w14:textId="77777777" w:rsidTr="007D1871">
        <w:tc>
          <w:tcPr>
            <w:tcW w:w="1020" w:type="dxa"/>
            <w:vMerge w:val="restart"/>
          </w:tcPr>
          <w:p w14:paraId="65958A0D" w14:textId="77777777" w:rsidR="00546CE1" w:rsidRDefault="00546CE1" w:rsidP="007D1871">
            <w:pPr>
              <w:pStyle w:val="ConsPlusNormal"/>
            </w:pPr>
          </w:p>
        </w:tc>
        <w:tc>
          <w:tcPr>
            <w:tcW w:w="1191" w:type="dxa"/>
          </w:tcPr>
          <w:p w14:paraId="34DDF18F" w14:textId="77777777" w:rsidR="00546CE1" w:rsidRDefault="00546CE1" w:rsidP="007D1871">
            <w:pPr>
              <w:pStyle w:val="ConsPlusNormal"/>
              <w:jc w:val="center"/>
            </w:pPr>
            <w:r>
              <w:t>1.4.1</w:t>
            </w:r>
          </w:p>
        </w:tc>
        <w:tc>
          <w:tcPr>
            <w:tcW w:w="7565" w:type="dxa"/>
            <w:gridSpan w:val="3"/>
          </w:tcPr>
          <w:p w14:paraId="4188D6D0" w14:textId="77777777" w:rsidR="00546CE1" w:rsidRDefault="00546CE1" w:rsidP="007D1871">
            <w:pPr>
              <w:pStyle w:val="ConsPlusNormal"/>
              <w:jc w:val="both"/>
            </w:pPr>
            <w:r>
              <w:t>Импульс материальной точки: </w:t>
            </w:r>
            <w:r>
              <w:rPr>
                <w:noProof/>
                <w:position w:val="-5"/>
              </w:rPr>
              <w:drawing>
                <wp:inline distT="0" distB="0" distL="0" distR="0" wp14:anchorId="6A3D2C6E" wp14:editId="47DE6AAD">
                  <wp:extent cx="495300" cy="200025"/>
                  <wp:effectExtent l="0" t="0" r="0" b="0"/>
                  <wp:docPr id="17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p>
        </w:tc>
      </w:tr>
      <w:tr w:rsidR="00546CE1" w14:paraId="13625A7D" w14:textId="77777777" w:rsidTr="007D1871">
        <w:tc>
          <w:tcPr>
            <w:tcW w:w="1020" w:type="dxa"/>
            <w:vMerge/>
          </w:tcPr>
          <w:p w14:paraId="257FEC86" w14:textId="77777777" w:rsidR="00546CE1" w:rsidRDefault="00546CE1" w:rsidP="007D1871">
            <w:pPr>
              <w:pStyle w:val="ConsPlusNormal"/>
            </w:pPr>
          </w:p>
        </w:tc>
        <w:tc>
          <w:tcPr>
            <w:tcW w:w="1191" w:type="dxa"/>
          </w:tcPr>
          <w:p w14:paraId="37A1A905" w14:textId="77777777" w:rsidR="00546CE1" w:rsidRDefault="00546CE1" w:rsidP="007D1871">
            <w:pPr>
              <w:pStyle w:val="ConsPlusNormal"/>
              <w:jc w:val="center"/>
            </w:pPr>
            <w:r>
              <w:t>1.4.2</w:t>
            </w:r>
          </w:p>
        </w:tc>
        <w:tc>
          <w:tcPr>
            <w:tcW w:w="7565" w:type="dxa"/>
            <w:gridSpan w:val="3"/>
          </w:tcPr>
          <w:p w14:paraId="4FDE0493" w14:textId="77777777" w:rsidR="00546CE1" w:rsidRDefault="00546CE1" w:rsidP="007D1871">
            <w:pPr>
              <w:pStyle w:val="ConsPlusNormal"/>
              <w:jc w:val="both"/>
            </w:pPr>
            <w:r>
              <w:t>Импульс системы тел: </w:t>
            </w:r>
            <w:r>
              <w:rPr>
                <w:noProof/>
                <w:position w:val="-8"/>
              </w:rPr>
              <w:drawing>
                <wp:inline distT="0" distB="0" distL="0" distR="0" wp14:anchorId="3AAF4C35" wp14:editId="720B7387">
                  <wp:extent cx="962025" cy="228600"/>
                  <wp:effectExtent l="0" t="0" r="0" b="0"/>
                  <wp:docPr id="17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62025" cy="228600"/>
                          </a:xfrm>
                          <a:prstGeom prst="rect">
                            <a:avLst/>
                          </a:prstGeom>
                          <a:noFill/>
                          <a:ln>
                            <a:noFill/>
                          </a:ln>
                        </pic:spPr>
                      </pic:pic>
                    </a:graphicData>
                  </a:graphic>
                </wp:inline>
              </w:drawing>
            </w:r>
          </w:p>
        </w:tc>
      </w:tr>
      <w:tr w:rsidR="00546CE1" w:rsidRPr="000A1D92" w14:paraId="6AA2BC24" w14:textId="77777777" w:rsidTr="007D1871">
        <w:tc>
          <w:tcPr>
            <w:tcW w:w="1020" w:type="dxa"/>
            <w:vMerge/>
          </w:tcPr>
          <w:p w14:paraId="3F363425" w14:textId="77777777" w:rsidR="00546CE1" w:rsidRDefault="00546CE1" w:rsidP="007D1871">
            <w:pPr>
              <w:pStyle w:val="ConsPlusNormal"/>
            </w:pPr>
          </w:p>
        </w:tc>
        <w:tc>
          <w:tcPr>
            <w:tcW w:w="1191" w:type="dxa"/>
            <w:vMerge w:val="restart"/>
          </w:tcPr>
          <w:p w14:paraId="1D7B34E7" w14:textId="77777777" w:rsidR="00546CE1" w:rsidRDefault="00546CE1" w:rsidP="007D1871">
            <w:pPr>
              <w:pStyle w:val="ConsPlusNormal"/>
              <w:jc w:val="center"/>
            </w:pPr>
            <w:r>
              <w:t>1.4.3</w:t>
            </w:r>
          </w:p>
        </w:tc>
        <w:tc>
          <w:tcPr>
            <w:tcW w:w="7565" w:type="dxa"/>
            <w:gridSpan w:val="3"/>
            <w:tcBorders>
              <w:bottom w:val="nil"/>
            </w:tcBorders>
          </w:tcPr>
          <w:p w14:paraId="1AA94402" w14:textId="77777777" w:rsidR="00546CE1" w:rsidRDefault="00546CE1" w:rsidP="007D1871">
            <w:pPr>
              <w:pStyle w:val="ConsPlusNormal"/>
              <w:jc w:val="both"/>
            </w:pPr>
            <w:r>
              <w:t>Закон изменения и сохранения импульса:</w:t>
            </w:r>
          </w:p>
        </w:tc>
      </w:tr>
      <w:tr w:rsidR="00546CE1" w14:paraId="64C393E6" w14:textId="77777777" w:rsidTr="007D1871">
        <w:tblPrEx>
          <w:tblBorders>
            <w:insideH w:val="nil"/>
          </w:tblBorders>
        </w:tblPrEx>
        <w:tc>
          <w:tcPr>
            <w:tcW w:w="1020" w:type="dxa"/>
            <w:vMerge/>
          </w:tcPr>
          <w:p w14:paraId="0018B2DC" w14:textId="77777777" w:rsidR="00546CE1" w:rsidRDefault="00546CE1" w:rsidP="007D1871">
            <w:pPr>
              <w:pStyle w:val="ConsPlusNormal"/>
            </w:pPr>
          </w:p>
        </w:tc>
        <w:tc>
          <w:tcPr>
            <w:tcW w:w="1191" w:type="dxa"/>
            <w:vMerge/>
          </w:tcPr>
          <w:p w14:paraId="4E92461D" w14:textId="77777777" w:rsidR="00546CE1" w:rsidRDefault="00546CE1" w:rsidP="007D1871">
            <w:pPr>
              <w:pStyle w:val="ConsPlusNormal"/>
            </w:pPr>
          </w:p>
        </w:tc>
        <w:tc>
          <w:tcPr>
            <w:tcW w:w="7565" w:type="dxa"/>
            <w:gridSpan w:val="3"/>
            <w:tcBorders>
              <w:top w:val="nil"/>
              <w:bottom w:val="nil"/>
            </w:tcBorders>
          </w:tcPr>
          <w:p w14:paraId="5C98961C" w14:textId="77777777" w:rsidR="00546CE1" w:rsidRDefault="00546CE1" w:rsidP="007D1871">
            <w:pPr>
              <w:pStyle w:val="ConsPlusNormal"/>
              <w:jc w:val="both"/>
            </w:pPr>
            <w:r>
              <w:t xml:space="preserve">в ИСО </w:t>
            </w:r>
            <w:r>
              <w:rPr>
                <w:noProof/>
                <w:position w:val="-11"/>
              </w:rPr>
              <w:drawing>
                <wp:inline distT="0" distB="0" distL="0" distR="0" wp14:anchorId="3C5BFFEC" wp14:editId="3075E092">
                  <wp:extent cx="2828925" cy="266700"/>
                  <wp:effectExtent l="0" t="0" r="0" b="0"/>
                  <wp:docPr id="17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28925" cy="266700"/>
                          </a:xfrm>
                          <a:prstGeom prst="rect">
                            <a:avLst/>
                          </a:prstGeom>
                          <a:noFill/>
                          <a:ln>
                            <a:noFill/>
                          </a:ln>
                        </pic:spPr>
                      </pic:pic>
                    </a:graphicData>
                  </a:graphic>
                </wp:inline>
              </w:drawing>
            </w:r>
            <w:r>
              <w:t>;</w:t>
            </w:r>
          </w:p>
        </w:tc>
      </w:tr>
      <w:tr w:rsidR="00546CE1" w14:paraId="054E3CDC" w14:textId="77777777" w:rsidTr="007D1871">
        <w:tblPrEx>
          <w:tblBorders>
            <w:insideH w:val="nil"/>
          </w:tblBorders>
        </w:tblPrEx>
        <w:tc>
          <w:tcPr>
            <w:tcW w:w="1020" w:type="dxa"/>
            <w:vMerge/>
          </w:tcPr>
          <w:p w14:paraId="3E0DD5B1" w14:textId="77777777" w:rsidR="00546CE1" w:rsidRDefault="00546CE1" w:rsidP="007D1871">
            <w:pPr>
              <w:pStyle w:val="ConsPlusNormal"/>
            </w:pPr>
          </w:p>
        </w:tc>
        <w:tc>
          <w:tcPr>
            <w:tcW w:w="1191" w:type="dxa"/>
            <w:vMerge/>
          </w:tcPr>
          <w:p w14:paraId="33CBB9CC" w14:textId="77777777" w:rsidR="00546CE1" w:rsidRDefault="00546CE1" w:rsidP="007D1871">
            <w:pPr>
              <w:pStyle w:val="ConsPlusNormal"/>
            </w:pPr>
          </w:p>
        </w:tc>
        <w:tc>
          <w:tcPr>
            <w:tcW w:w="7565" w:type="dxa"/>
            <w:gridSpan w:val="3"/>
            <w:tcBorders>
              <w:top w:val="nil"/>
              <w:bottom w:val="nil"/>
            </w:tcBorders>
          </w:tcPr>
          <w:p w14:paraId="29A3A06D" w14:textId="77777777" w:rsidR="00546CE1" w:rsidRDefault="00546CE1" w:rsidP="007D1871">
            <w:pPr>
              <w:pStyle w:val="ConsPlusNormal"/>
              <w:jc w:val="both"/>
            </w:pPr>
            <w:r>
              <w:t xml:space="preserve">в ИСО </w:t>
            </w:r>
            <w:r>
              <w:rPr>
                <w:noProof/>
                <w:position w:val="-10"/>
              </w:rPr>
              <w:drawing>
                <wp:inline distT="0" distB="0" distL="0" distR="0" wp14:anchorId="353500BB" wp14:editId="4D69C88B">
                  <wp:extent cx="1495425" cy="257175"/>
                  <wp:effectExtent l="0" t="0" r="0" b="0"/>
                  <wp:docPr id="17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95425" cy="257175"/>
                          </a:xfrm>
                          <a:prstGeom prst="rect">
                            <a:avLst/>
                          </a:prstGeom>
                          <a:noFill/>
                          <a:ln>
                            <a:noFill/>
                          </a:ln>
                        </pic:spPr>
                      </pic:pic>
                    </a:graphicData>
                  </a:graphic>
                </wp:inline>
              </w:drawing>
            </w:r>
            <w:r>
              <w:t>, если </w:t>
            </w:r>
            <w:r>
              <w:rPr>
                <w:noProof/>
                <w:position w:val="-10"/>
              </w:rPr>
              <w:drawing>
                <wp:inline distT="0" distB="0" distL="0" distR="0" wp14:anchorId="6E3F68B1" wp14:editId="11A0333B">
                  <wp:extent cx="1409700" cy="257175"/>
                  <wp:effectExtent l="0" t="0" r="0" b="0"/>
                  <wp:docPr id="17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09700" cy="257175"/>
                          </a:xfrm>
                          <a:prstGeom prst="rect">
                            <a:avLst/>
                          </a:prstGeom>
                          <a:noFill/>
                          <a:ln>
                            <a:noFill/>
                          </a:ln>
                        </pic:spPr>
                      </pic:pic>
                    </a:graphicData>
                  </a:graphic>
                </wp:inline>
              </w:drawing>
            </w:r>
          </w:p>
        </w:tc>
      </w:tr>
      <w:tr w:rsidR="00546CE1" w14:paraId="316895A0" w14:textId="77777777" w:rsidTr="007D1871">
        <w:tc>
          <w:tcPr>
            <w:tcW w:w="1020" w:type="dxa"/>
            <w:vMerge/>
          </w:tcPr>
          <w:p w14:paraId="25816D6F" w14:textId="77777777" w:rsidR="00546CE1" w:rsidRDefault="00546CE1" w:rsidP="007D1871">
            <w:pPr>
              <w:pStyle w:val="ConsPlusNormal"/>
            </w:pPr>
          </w:p>
        </w:tc>
        <w:tc>
          <w:tcPr>
            <w:tcW w:w="1191" w:type="dxa"/>
            <w:vMerge/>
          </w:tcPr>
          <w:p w14:paraId="715006ED" w14:textId="77777777" w:rsidR="00546CE1" w:rsidRDefault="00546CE1" w:rsidP="007D1871">
            <w:pPr>
              <w:pStyle w:val="ConsPlusNormal"/>
            </w:pPr>
          </w:p>
        </w:tc>
        <w:tc>
          <w:tcPr>
            <w:tcW w:w="7565" w:type="dxa"/>
            <w:gridSpan w:val="3"/>
            <w:tcBorders>
              <w:top w:val="nil"/>
            </w:tcBorders>
          </w:tcPr>
          <w:p w14:paraId="26269681" w14:textId="77777777" w:rsidR="00546CE1" w:rsidRDefault="00546CE1" w:rsidP="007D1871">
            <w:pPr>
              <w:pStyle w:val="ConsPlusNormal"/>
              <w:jc w:val="both"/>
            </w:pPr>
            <w:r>
              <w:t>Реактивное движение</w:t>
            </w:r>
          </w:p>
        </w:tc>
      </w:tr>
      <w:tr w:rsidR="00546CE1" w14:paraId="75678875" w14:textId="77777777" w:rsidTr="007D1871">
        <w:tc>
          <w:tcPr>
            <w:tcW w:w="1020" w:type="dxa"/>
            <w:vMerge/>
          </w:tcPr>
          <w:p w14:paraId="1440EEE6" w14:textId="77777777" w:rsidR="00546CE1" w:rsidRDefault="00546CE1" w:rsidP="007D1871">
            <w:pPr>
              <w:pStyle w:val="ConsPlusNormal"/>
            </w:pPr>
          </w:p>
        </w:tc>
        <w:tc>
          <w:tcPr>
            <w:tcW w:w="1191" w:type="dxa"/>
            <w:vMerge w:val="restart"/>
          </w:tcPr>
          <w:p w14:paraId="1A19A3E1" w14:textId="77777777" w:rsidR="00546CE1" w:rsidRDefault="00546CE1" w:rsidP="007D1871">
            <w:pPr>
              <w:pStyle w:val="ConsPlusNormal"/>
              <w:jc w:val="center"/>
            </w:pPr>
            <w:r>
              <w:t>1.4.4</w:t>
            </w:r>
          </w:p>
        </w:tc>
        <w:tc>
          <w:tcPr>
            <w:tcW w:w="4592" w:type="dxa"/>
            <w:tcBorders>
              <w:bottom w:val="nil"/>
              <w:right w:val="nil"/>
            </w:tcBorders>
          </w:tcPr>
          <w:p w14:paraId="64B0BCA9" w14:textId="77777777" w:rsidR="00546CE1" w:rsidRDefault="00546CE1" w:rsidP="007D1871">
            <w:pPr>
              <w:pStyle w:val="ConsPlusNormal"/>
              <w:jc w:val="both"/>
            </w:pPr>
            <w:r>
              <w:t>Работа силы на малом перемещении:</w:t>
            </w:r>
          </w:p>
        </w:tc>
        <w:tc>
          <w:tcPr>
            <w:tcW w:w="2973" w:type="dxa"/>
            <w:gridSpan w:val="2"/>
            <w:vMerge w:val="restart"/>
            <w:tcBorders>
              <w:left w:val="nil"/>
            </w:tcBorders>
            <w:vAlign w:val="center"/>
          </w:tcPr>
          <w:p w14:paraId="6B429BFF" w14:textId="77777777" w:rsidR="00546CE1" w:rsidRDefault="00546CE1" w:rsidP="007D1871">
            <w:pPr>
              <w:pStyle w:val="ConsPlusNormal"/>
              <w:jc w:val="center"/>
            </w:pPr>
            <w:r>
              <w:rPr>
                <w:noProof/>
                <w:position w:val="-57"/>
              </w:rPr>
              <w:drawing>
                <wp:inline distT="0" distB="0" distL="0" distR="0" wp14:anchorId="49DA2BAF" wp14:editId="51CABCD4">
                  <wp:extent cx="1243330" cy="859155"/>
                  <wp:effectExtent l="0" t="0" r="0" b="0"/>
                  <wp:docPr id="17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val="0"/>
                              </a:ext>
                            </a:extLst>
                          </a:blip>
                          <a:srcRect/>
                          <a:stretch>
                            <a:fillRect/>
                          </a:stretch>
                        </pic:blipFill>
                        <pic:spPr bwMode="auto">
                          <a:xfrm>
                            <a:off x="0" y="0"/>
                            <a:ext cx="1243330" cy="859155"/>
                          </a:xfrm>
                          <a:prstGeom prst="rect">
                            <a:avLst/>
                          </a:prstGeom>
                          <a:noFill/>
                          <a:ln>
                            <a:noFill/>
                          </a:ln>
                        </pic:spPr>
                      </pic:pic>
                    </a:graphicData>
                  </a:graphic>
                </wp:inline>
              </w:drawing>
            </w:r>
          </w:p>
        </w:tc>
      </w:tr>
      <w:tr w:rsidR="00546CE1" w14:paraId="1A27E5B7" w14:textId="77777777" w:rsidTr="007D1871">
        <w:tc>
          <w:tcPr>
            <w:tcW w:w="1020" w:type="dxa"/>
            <w:vMerge/>
          </w:tcPr>
          <w:p w14:paraId="1FEAF667" w14:textId="77777777" w:rsidR="00546CE1" w:rsidRDefault="00546CE1" w:rsidP="007D1871">
            <w:pPr>
              <w:pStyle w:val="ConsPlusNormal"/>
            </w:pPr>
          </w:p>
        </w:tc>
        <w:tc>
          <w:tcPr>
            <w:tcW w:w="1191" w:type="dxa"/>
            <w:vMerge/>
          </w:tcPr>
          <w:p w14:paraId="13FB97AD" w14:textId="77777777" w:rsidR="00546CE1" w:rsidRDefault="00546CE1" w:rsidP="007D1871">
            <w:pPr>
              <w:pStyle w:val="ConsPlusNormal"/>
            </w:pPr>
          </w:p>
        </w:tc>
        <w:tc>
          <w:tcPr>
            <w:tcW w:w="4592" w:type="dxa"/>
            <w:tcBorders>
              <w:top w:val="nil"/>
              <w:right w:val="nil"/>
            </w:tcBorders>
          </w:tcPr>
          <w:p w14:paraId="35F67B8D" w14:textId="77777777" w:rsidR="00546CE1" w:rsidRDefault="00546CE1" w:rsidP="007D1871">
            <w:pPr>
              <w:pStyle w:val="ConsPlusNormal"/>
              <w:jc w:val="both"/>
            </w:pPr>
            <w:r>
              <w:rPr>
                <w:noProof/>
                <w:position w:val="-11"/>
              </w:rPr>
              <w:drawing>
                <wp:inline distT="0" distB="0" distL="0" distR="0" wp14:anchorId="69BAEC33" wp14:editId="430462E7">
                  <wp:extent cx="1685925" cy="276225"/>
                  <wp:effectExtent l="0" t="0" r="0" b="0"/>
                  <wp:docPr id="17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5925" cy="276225"/>
                          </a:xfrm>
                          <a:prstGeom prst="rect">
                            <a:avLst/>
                          </a:prstGeom>
                          <a:noFill/>
                          <a:ln>
                            <a:noFill/>
                          </a:ln>
                        </pic:spPr>
                      </pic:pic>
                    </a:graphicData>
                  </a:graphic>
                </wp:inline>
              </w:drawing>
            </w:r>
          </w:p>
        </w:tc>
        <w:tc>
          <w:tcPr>
            <w:tcW w:w="2973" w:type="dxa"/>
            <w:gridSpan w:val="2"/>
            <w:vMerge/>
            <w:tcBorders>
              <w:left w:val="nil"/>
            </w:tcBorders>
          </w:tcPr>
          <w:p w14:paraId="4BEE9070" w14:textId="77777777" w:rsidR="00546CE1" w:rsidRDefault="00546CE1" w:rsidP="007D1871">
            <w:pPr>
              <w:pStyle w:val="ConsPlusNormal"/>
            </w:pPr>
          </w:p>
        </w:tc>
      </w:tr>
      <w:tr w:rsidR="00546CE1" w14:paraId="0C0E0D05" w14:textId="77777777" w:rsidTr="007D1871">
        <w:tc>
          <w:tcPr>
            <w:tcW w:w="1020" w:type="dxa"/>
            <w:vMerge/>
          </w:tcPr>
          <w:p w14:paraId="07A46CD5" w14:textId="77777777" w:rsidR="00546CE1" w:rsidRDefault="00546CE1" w:rsidP="007D1871">
            <w:pPr>
              <w:pStyle w:val="ConsPlusNormal"/>
            </w:pPr>
          </w:p>
        </w:tc>
        <w:tc>
          <w:tcPr>
            <w:tcW w:w="1191" w:type="dxa"/>
            <w:vMerge w:val="restart"/>
          </w:tcPr>
          <w:p w14:paraId="49EFE891" w14:textId="77777777" w:rsidR="00546CE1" w:rsidRDefault="00546CE1" w:rsidP="007D1871">
            <w:pPr>
              <w:pStyle w:val="ConsPlusNormal"/>
              <w:jc w:val="center"/>
            </w:pPr>
            <w:r>
              <w:t>1.4.5</w:t>
            </w:r>
          </w:p>
        </w:tc>
        <w:tc>
          <w:tcPr>
            <w:tcW w:w="4592" w:type="dxa"/>
            <w:tcBorders>
              <w:bottom w:val="nil"/>
              <w:right w:val="nil"/>
            </w:tcBorders>
          </w:tcPr>
          <w:p w14:paraId="13B9DD91" w14:textId="77777777" w:rsidR="00546CE1" w:rsidRDefault="00546CE1" w:rsidP="007D1871">
            <w:pPr>
              <w:pStyle w:val="ConsPlusNormal"/>
              <w:jc w:val="both"/>
            </w:pPr>
            <w:r>
              <w:t>Мощность силы:</w:t>
            </w:r>
          </w:p>
          <w:p w14:paraId="5C75C3D0" w14:textId="77777777" w:rsidR="00546CE1" w:rsidRDefault="00546CE1" w:rsidP="007D1871">
            <w:pPr>
              <w:pStyle w:val="ConsPlusNormal"/>
              <w:jc w:val="both"/>
            </w:pPr>
            <w:r>
              <w:t xml:space="preserve">если за время </w:t>
            </w:r>
            <w:r>
              <w:rPr>
                <w:noProof/>
                <w:position w:val="-4"/>
              </w:rPr>
              <w:drawing>
                <wp:inline distT="0" distB="0" distL="0" distR="0" wp14:anchorId="1A5313DC" wp14:editId="002D8D88">
                  <wp:extent cx="190500" cy="180975"/>
                  <wp:effectExtent l="0" t="0" r="0" b="0"/>
                  <wp:docPr id="17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t xml:space="preserve"> работа силы изменяется на </w:t>
            </w:r>
            <w:r>
              <w:rPr>
                <w:noProof/>
                <w:position w:val="-2"/>
              </w:rPr>
              <w:drawing>
                <wp:inline distT="0" distB="0" distL="0" distR="0" wp14:anchorId="6E9B4D21" wp14:editId="56EAEA11">
                  <wp:extent cx="228600" cy="161925"/>
                  <wp:effectExtent l="0" t="0" r="0" b="0"/>
                  <wp:docPr id="17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r>
              <w:t>, то мощность силы</w:t>
            </w:r>
          </w:p>
        </w:tc>
        <w:tc>
          <w:tcPr>
            <w:tcW w:w="2973" w:type="dxa"/>
            <w:gridSpan w:val="2"/>
            <w:vMerge w:val="restart"/>
            <w:tcBorders>
              <w:left w:val="nil"/>
            </w:tcBorders>
          </w:tcPr>
          <w:p w14:paraId="2CE5EEFC" w14:textId="77777777" w:rsidR="00546CE1" w:rsidRDefault="00546CE1" w:rsidP="007D1871">
            <w:pPr>
              <w:pStyle w:val="ConsPlusNormal"/>
              <w:jc w:val="center"/>
            </w:pPr>
            <w:r>
              <w:rPr>
                <w:noProof/>
                <w:position w:val="-44"/>
              </w:rPr>
              <w:drawing>
                <wp:inline distT="0" distB="0" distL="0" distR="0" wp14:anchorId="0D2278CD" wp14:editId="7E811627">
                  <wp:extent cx="1365250" cy="688975"/>
                  <wp:effectExtent l="0" t="0" r="0" b="0"/>
                  <wp:docPr id="17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val="0"/>
                              </a:ext>
                            </a:extLst>
                          </a:blip>
                          <a:srcRect/>
                          <a:stretch>
                            <a:fillRect/>
                          </a:stretch>
                        </pic:blipFill>
                        <pic:spPr bwMode="auto">
                          <a:xfrm>
                            <a:off x="0" y="0"/>
                            <a:ext cx="1365250" cy="688975"/>
                          </a:xfrm>
                          <a:prstGeom prst="rect">
                            <a:avLst/>
                          </a:prstGeom>
                          <a:noFill/>
                          <a:ln>
                            <a:noFill/>
                          </a:ln>
                        </pic:spPr>
                      </pic:pic>
                    </a:graphicData>
                  </a:graphic>
                </wp:inline>
              </w:drawing>
            </w:r>
          </w:p>
        </w:tc>
      </w:tr>
      <w:tr w:rsidR="00546CE1" w14:paraId="22F9447B" w14:textId="77777777" w:rsidTr="007D1871">
        <w:tc>
          <w:tcPr>
            <w:tcW w:w="1020" w:type="dxa"/>
            <w:vMerge/>
          </w:tcPr>
          <w:p w14:paraId="121639A2" w14:textId="77777777" w:rsidR="00546CE1" w:rsidRDefault="00546CE1" w:rsidP="007D1871">
            <w:pPr>
              <w:pStyle w:val="ConsPlusNormal"/>
            </w:pPr>
          </w:p>
        </w:tc>
        <w:tc>
          <w:tcPr>
            <w:tcW w:w="1191" w:type="dxa"/>
            <w:vMerge/>
          </w:tcPr>
          <w:p w14:paraId="79ADB3E5" w14:textId="77777777" w:rsidR="00546CE1" w:rsidRDefault="00546CE1" w:rsidP="007D1871">
            <w:pPr>
              <w:pStyle w:val="ConsPlusNormal"/>
            </w:pPr>
          </w:p>
        </w:tc>
        <w:tc>
          <w:tcPr>
            <w:tcW w:w="4592" w:type="dxa"/>
            <w:tcBorders>
              <w:top w:val="nil"/>
              <w:right w:val="nil"/>
            </w:tcBorders>
          </w:tcPr>
          <w:p w14:paraId="17DB534D" w14:textId="77777777" w:rsidR="00546CE1" w:rsidRDefault="00546CE1" w:rsidP="007D1871">
            <w:pPr>
              <w:pStyle w:val="ConsPlusNormal"/>
              <w:jc w:val="both"/>
            </w:pPr>
            <w:r>
              <w:rPr>
                <w:noProof/>
                <w:position w:val="-25"/>
              </w:rPr>
              <w:drawing>
                <wp:inline distT="0" distB="0" distL="0" distR="0" wp14:anchorId="393BD386" wp14:editId="472E912C">
                  <wp:extent cx="1571625" cy="447675"/>
                  <wp:effectExtent l="0" t="0" r="0" b="0"/>
                  <wp:docPr id="17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tc>
        <w:tc>
          <w:tcPr>
            <w:tcW w:w="2973" w:type="dxa"/>
            <w:gridSpan w:val="2"/>
            <w:vMerge/>
            <w:tcBorders>
              <w:left w:val="nil"/>
            </w:tcBorders>
          </w:tcPr>
          <w:p w14:paraId="5417753B" w14:textId="77777777" w:rsidR="00546CE1" w:rsidRDefault="00546CE1" w:rsidP="007D1871">
            <w:pPr>
              <w:pStyle w:val="ConsPlusNormal"/>
            </w:pPr>
          </w:p>
        </w:tc>
      </w:tr>
      <w:tr w:rsidR="00546CE1" w14:paraId="376CF283" w14:textId="77777777" w:rsidTr="007D1871">
        <w:tc>
          <w:tcPr>
            <w:tcW w:w="1020" w:type="dxa"/>
            <w:vMerge/>
          </w:tcPr>
          <w:p w14:paraId="4FC4F9AD" w14:textId="77777777" w:rsidR="00546CE1" w:rsidRDefault="00546CE1" w:rsidP="007D1871">
            <w:pPr>
              <w:pStyle w:val="ConsPlusNormal"/>
            </w:pPr>
          </w:p>
        </w:tc>
        <w:tc>
          <w:tcPr>
            <w:tcW w:w="1191" w:type="dxa"/>
            <w:vMerge w:val="restart"/>
          </w:tcPr>
          <w:p w14:paraId="52AB3744" w14:textId="77777777" w:rsidR="00546CE1" w:rsidRDefault="00546CE1" w:rsidP="007D1871">
            <w:pPr>
              <w:pStyle w:val="ConsPlusNormal"/>
              <w:jc w:val="center"/>
            </w:pPr>
            <w:r>
              <w:t>1.4.6</w:t>
            </w:r>
          </w:p>
        </w:tc>
        <w:tc>
          <w:tcPr>
            <w:tcW w:w="7565" w:type="dxa"/>
            <w:gridSpan w:val="3"/>
            <w:tcBorders>
              <w:bottom w:val="nil"/>
            </w:tcBorders>
          </w:tcPr>
          <w:p w14:paraId="0D74083E" w14:textId="77777777" w:rsidR="00546CE1" w:rsidRDefault="00546CE1" w:rsidP="007D1871">
            <w:pPr>
              <w:pStyle w:val="ConsPlusNormal"/>
              <w:jc w:val="both"/>
            </w:pPr>
            <w:r>
              <w:t xml:space="preserve">Кинетическая энергия материальной точки: </w:t>
            </w:r>
            <w:r>
              <w:rPr>
                <w:noProof/>
                <w:position w:val="-23"/>
              </w:rPr>
              <w:drawing>
                <wp:inline distT="0" distB="0" distL="0" distR="0" wp14:anchorId="6084287D" wp14:editId="491225A4">
                  <wp:extent cx="1104900" cy="419100"/>
                  <wp:effectExtent l="0" t="0" r="0" b="0"/>
                  <wp:docPr id="17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r>
              <w:t>.</w:t>
            </w:r>
          </w:p>
        </w:tc>
      </w:tr>
      <w:tr w:rsidR="00546CE1" w:rsidRPr="000A1D92" w14:paraId="43B29352" w14:textId="77777777" w:rsidTr="007D1871">
        <w:tc>
          <w:tcPr>
            <w:tcW w:w="1020" w:type="dxa"/>
            <w:vMerge/>
          </w:tcPr>
          <w:p w14:paraId="69A06A12" w14:textId="77777777" w:rsidR="00546CE1" w:rsidRDefault="00546CE1" w:rsidP="007D1871">
            <w:pPr>
              <w:pStyle w:val="ConsPlusNormal"/>
            </w:pPr>
          </w:p>
        </w:tc>
        <w:tc>
          <w:tcPr>
            <w:tcW w:w="1191" w:type="dxa"/>
            <w:vMerge/>
          </w:tcPr>
          <w:p w14:paraId="4A12369D" w14:textId="77777777" w:rsidR="00546CE1" w:rsidRDefault="00546CE1" w:rsidP="007D1871">
            <w:pPr>
              <w:pStyle w:val="ConsPlusNormal"/>
            </w:pPr>
          </w:p>
        </w:tc>
        <w:tc>
          <w:tcPr>
            <w:tcW w:w="7565" w:type="dxa"/>
            <w:gridSpan w:val="3"/>
            <w:tcBorders>
              <w:top w:val="nil"/>
            </w:tcBorders>
          </w:tcPr>
          <w:p w14:paraId="37C60B77" w14:textId="77777777" w:rsidR="00546CE1" w:rsidRDefault="00546CE1" w:rsidP="007D1871">
            <w:pPr>
              <w:pStyle w:val="ConsPlusNormal"/>
              <w:jc w:val="both"/>
            </w:pPr>
            <w:r>
              <w:t>Закон изменения кинетической энергии системы материальных точек: в ИСО </w:t>
            </w:r>
            <w:r>
              <w:rPr>
                <w:noProof/>
                <w:position w:val="-8"/>
              </w:rPr>
              <w:drawing>
                <wp:inline distT="0" distB="0" distL="0" distR="0" wp14:anchorId="583AE370" wp14:editId="663417E0">
                  <wp:extent cx="1257300" cy="228600"/>
                  <wp:effectExtent l="0" t="0" r="0" b="0"/>
                  <wp:docPr id="17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p>
        </w:tc>
      </w:tr>
      <w:tr w:rsidR="00546CE1" w14:paraId="063152AA" w14:textId="77777777" w:rsidTr="007D1871">
        <w:tc>
          <w:tcPr>
            <w:tcW w:w="1020" w:type="dxa"/>
            <w:vMerge w:val="restart"/>
          </w:tcPr>
          <w:p w14:paraId="34CA8862" w14:textId="77777777" w:rsidR="00546CE1" w:rsidRDefault="00546CE1" w:rsidP="007D1871">
            <w:pPr>
              <w:pStyle w:val="ConsPlusNormal"/>
            </w:pPr>
          </w:p>
        </w:tc>
        <w:tc>
          <w:tcPr>
            <w:tcW w:w="1191" w:type="dxa"/>
            <w:vMerge w:val="restart"/>
          </w:tcPr>
          <w:p w14:paraId="58DED80A" w14:textId="77777777" w:rsidR="00546CE1" w:rsidRDefault="00546CE1" w:rsidP="007D1871">
            <w:pPr>
              <w:pStyle w:val="ConsPlusNormal"/>
              <w:jc w:val="center"/>
            </w:pPr>
            <w:r>
              <w:t>1.4.7</w:t>
            </w:r>
          </w:p>
        </w:tc>
        <w:tc>
          <w:tcPr>
            <w:tcW w:w="7565" w:type="dxa"/>
            <w:gridSpan w:val="3"/>
            <w:tcBorders>
              <w:bottom w:val="nil"/>
            </w:tcBorders>
          </w:tcPr>
          <w:p w14:paraId="7812D990" w14:textId="77777777" w:rsidR="00546CE1" w:rsidRDefault="00546CE1" w:rsidP="007D1871">
            <w:pPr>
              <w:pStyle w:val="ConsPlusNormal"/>
              <w:jc w:val="both"/>
            </w:pPr>
            <w:r>
              <w:t>Потенциальная энергия:</w:t>
            </w:r>
          </w:p>
        </w:tc>
      </w:tr>
      <w:tr w:rsidR="00546CE1" w14:paraId="03979854" w14:textId="77777777" w:rsidTr="007D1871">
        <w:tblPrEx>
          <w:tblBorders>
            <w:insideH w:val="nil"/>
          </w:tblBorders>
        </w:tblPrEx>
        <w:tc>
          <w:tcPr>
            <w:tcW w:w="1020" w:type="dxa"/>
            <w:vMerge/>
          </w:tcPr>
          <w:p w14:paraId="2D3D0638" w14:textId="77777777" w:rsidR="00546CE1" w:rsidRDefault="00546CE1" w:rsidP="007D1871">
            <w:pPr>
              <w:pStyle w:val="ConsPlusNormal"/>
            </w:pPr>
          </w:p>
        </w:tc>
        <w:tc>
          <w:tcPr>
            <w:tcW w:w="1191" w:type="dxa"/>
            <w:vMerge/>
          </w:tcPr>
          <w:p w14:paraId="1924709B" w14:textId="77777777" w:rsidR="00546CE1" w:rsidRDefault="00546CE1" w:rsidP="007D1871">
            <w:pPr>
              <w:pStyle w:val="ConsPlusNormal"/>
            </w:pPr>
          </w:p>
        </w:tc>
        <w:tc>
          <w:tcPr>
            <w:tcW w:w="7565" w:type="dxa"/>
            <w:gridSpan w:val="3"/>
            <w:tcBorders>
              <w:top w:val="nil"/>
              <w:bottom w:val="nil"/>
            </w:tcBorders>
          </w:tcPr>
          <w:p w14:paraId="2600B11E" w14:textId="77777777" w:rsidR="00546CE1" w:rsidRDefault="00546CE1" w:rsidP="007D1871">
            <w:pPr>
              <w:pStyle w:val="ConsPlusNormal"/>
              <w:jc w:val="both"/>
            </w:pPr>
            <w:r>
              <w:t xml:space="preserve">для потенциальных сил </w:t>
            </w:r>
            <w:r>
              <w:rPr>
                <w:noProof/>
                <w:position w:val="-8"/>
              </w:rPr>
              <w:drawing>
                <wp:inline distT="0" distB="0" distL="0" distR="0" wp14:anchorId="7784E48F" wp14:editId="40412947">
                  <wp:extent cx="2047875" cy="228600"/>
                  <wp:effectExtent l="0" t="0" r="0" b="0"/>
                  <wp:docPr id="17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47875" cy="228600"/>
                          </a:xfrm>
                          <a:prstGeom prst="rect">
                            <a:avLst/>
                          </a:prstGeom>
                          <a:noFill/>
                          <a:ln>
                            <a:noFill/>
                          </a:ln>
                        </pic:spPr>
                      </pic:pic>
                    </a:graphicData>
                  </a:graphic>
                </wp:inline>
              </w:drawing>
            </w:r>
            <w:r>
              <w:t>.</w:t>
            </w:r>
          </w:p>
        </w:tc>
      </w:tr>
      <w:tr w:rsidR="00546CE1" w:rsidRPr="000A1D92" w14:paraId="3E7B11F3" w14:textId="77777777" w:rsidTr="007D1871">
        <w:tblPrEx>
          <w:tblBorders>
            <w:insideH w:val="nil"/>
          </w:tblBorders>
        </w:tblPrEx>
        <w:tc>
          <w:tcPr>
            <w:tcW w:w="1020" w:type="dxa"/>
            <w:vMerge/>
          </w:tcPr>
          <w:p w14:paraId="69BB8C7B" w14:textId="77777777" w:rsidR="00546CE1" w:rsidRDefault="00546CE1" w:rsidP="007D1871">
            <w:pPr>
              <w:pStyle w:val="ConsPlusNormal"/>
            </w:pPr>
          </w:p>
        </w:tc>
        <w:tc>
          <w:tcPr>
            <w:tcW w:w="1191" w:type="dxa"/>
            <w:vMerge/>
          </w:tcPr>
          <w:p w14:paraId="5B092CD7" w14:textId="77777777" w:rsidR="00546CE1" w:rsidRDefault="00546CE1" w:rsidP="007D1871">
            <w:pPr>
              <w:pStyle w:val="ConsPlusNormal"/>
            </w:pPr>
          </w:p>
        </w:tc>
        <w:tc>
          <w:tcPr>
            <w:tcW w:w="7565" w:type="dxa"/>
            <w:gridSpan w:val="3"/>
            <w:tcBorders>
              <w:top w:val="nil"/>
              <w:bottom w:val="nil"/>
            </w:tcBorders>
          </w:tcPr>
          <w:p w14:paraId="0A0A0C00" w14:textId="77777777" w:rsidR="00546CE1" w:rsidRDefault="00546CE1" w:rsidP="007D1871">
            <w:pPr>
              <w:pStyle w:val="ConsPlusNormal"/>
              <w:jc w:val="both"/>
            </w:pPr>
            <w:r>
              <w:t xml:space="preserve">Потенциальная энергия материальной точки в однородном поле тяжести: </w:t>
            </w:r>
            <w:proofErr w:type="spellStart"/>
            <w:r>
              <w:t>E</w:t>
            </w:r>
            <w:r>
              <w:rPr>
                <w:vertAlign w:val="subscript"/>
              </w:rPr>
              <w:t>потенц</w:t>
            </w:r>
            <w:proofErr w:type="spellEnd"/>
            <w:r>
              <w:t xml:space="preserve"> = </w:t>
            </w:r>
            <w:proofErr w:type="spellStart"/>
            <w:r>
              <w:t>mgh</w:t>
            </w:r>
            <w:proofErr w:type="spellEnd"/>
            <w:r>
              <w:t>.</w:t>
            </w:r>
          </w:p>
        </w:tc>
      </w:tr>
      <w:tr w:rsidR="00546CE1" w:rsidRPr="000A1D92" w14:paraId="1D01CA7B" w14:textId="77777777" w:rsidTr="007D1871">
        <w:tblPrEx>
          <w:tblBorders>
            <w:insideH w:val="nil"/>
          </w:tblBorders>
        </w:tblPrEx>
        <w:tc>
          <w:tcPr>
            <w:tcW w:w="1020" w:type="dxa"/>
            <w:vMerge/>
          </w:tcPr>
          <w:p w14:paraId="126C68BA" w14:textId="77777777" w:rsidR="00546CE1" w:rsidRDefault="00546CE1" w:rsidP="007D1871">
            <w:pPr>
              <w:pStyle w:val="ConsPlusNormal"/>
            </w:pPr>
          </w:p>
        </w:tc>
        <w:tc>
          <w:tcPr>
            <w:tcW w:w="1191" w:type="dxa"/>
            <w:vMerge/>
          </w:tcPr>
          <w:p w14:paraId="63FA6C0E" w14:textId="77777777" w:rsidR="00546CE1" w:rsidRDefault="00546CE1" w:rsidP="007D1871">
            <w:pPr>
              <w:pStyle w:val="ConsPlusNormal"/>
            </w:pPr>
          </w:p>
        </w:tc>
        <w:tc>
          <w:tcPr>
            <w:tcW w:w="7565" w:type="dxa"/>
            <w:gridSpan w:val="3"/>
            <w:tcBorders>
              <w:top w:val="nil"/>
              <w:bottom w:val="nil"/>
            </w:tcBorders>
          </w:tcPr>
          <w:p w14:paraId="19102FAD" w14:textId="77777777" w:rsidR="00546CE1" w:rsidRDefault="00546CE1" w:rsidP="007D1871">
            <w:pPr>
              <w:pStyle w:val="ConsPlusNormal"/>
              <w:jc w:val="both"/>
            </w:pPr>
            <w:r>
              <w:t>Потенциальная энергия упруго деформированного тела:</w:t>
            </w:r>
          </w:p>
        </w:tc>
      </w:tr>
      <w:tr w:rsidR="00546CE1" w14:paraId="59E20F7A" w14:textId="77777777" w:rsidTr="007D1871">
        <w:tc>
          <w:tcPr>
            <w:tcW w:w="1020" w:type="dxa"/>
            <w:vMerge/>
          </w:tcPr>
          <w:p w14:paraId="68C180DC" w14:textId="77777777" w:rsidR="00546CE1" w:rsidRDefault="00546CE1" w:rsidP="007D1871">
            <w:pPr>
              <w:pStyle w:val="ConsPlusNormal"/>
            </w:pPr>
          </w:p>
        </w:tc>
        <w:tc>
          <w:tcPr>
            <w:tcW w:w="1191" w:type="dxa"/>
            <w:vMerge/>
          </w:tcPr>
          <w:p w14:paraId="62797041" w14:textId="77777777" w:rsidR="00546CE1" w:rsidRDefault="00546CE1" w:rsidP="007D1871">
            <w:pPr>
              <w:pStyle w:val="ConsPlusNormal"/>
            </w:pPr>
          </w:p>
        </w:tc>
        <w:tc>
          <w:tcPr>
            <w:tcW w:w="7565" w:type="dxa"/>
            <w:gridSpan w:val="3"/>
            <w:tcBorders>
              <w:top w:val="nil"/>
            </w:tcBorders>
          </w:tcPr>
          <w:p w14:paraId="67D462E0" w14:textId="77777777" w:rsidR="00546CE1" w:rsidRDefault="00546CE1" w:rsidP="007D1871">
            <w:pPr>
              <w:pStyle w:val="ConsPlusNormal"/>
              <w:jc w:val="both"/>
            </w:pPr>
            <w:r>
              <w:rPr>
                <w:noProof/>
                <w:position w:val="-23"/>
              </w:rPr>
              <w:drawing>
                <wp:inline distT="0" distB="0" distL="0" distR="0" wp14:anchorId="1ED94EDA" wp14:editId="11B2D4AB">
                  <wp:extent cx="800100" cy="419100"/>
                  <wp:effectExtent l="0" t="0" r="0" b="0"/>
                  <wp:docPr id="17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00100" cy="419100"/>
                          </a:xfrm>
                          <a:prstGeom prst="rect">
                            <a:avLst/>
                          </a:prstGeom>
                          <a:noFill/>
                          <a:ln>
                            <a:noFill/>
                          </a:ln>
                        </pic:spPr>
                      </pic:pic>
                    </a:graphicData>
                  </a:graphic>
                </wp:inline>
              </w:drawing>
            </w:r>
          </w:p>
        </w:tc>
      </w:tr>
      <w:tr w:rsidR="00546CE1" w:rsidRPr="000A1D92" w14:paraId="6866F327" w14:textId="77777777" w:rsidTr="007D1871">
        <w:tc>
          <w:tcPr>
            <w:tcW w:w="1020" w:type="dxa"/>
            <w:vMerge/>
          </w:tcPr>
          <w:p w14:paraId="5078AEEF" w14:textId="77777777" w:rsidR="00546CE1" w:rsidRDefault="00546CE1" w:rsidP="007D1871">
            <w:pPr>
              <w:pStyle w:val="ConsPlusNormal"/>
            </w:pPr>
          </w:p>
        </w:tc>
        <w:tc>
          <w:tcPr>
            <w:tcW w:w="1191" w:type="dxa"/>
            <w:vMerge w:val="restart"/>
          </w:tcPr>
          <w:p w14:paraId="40DBEB14" w14:textId="77777777" w:rsidR="00546CE1" w:rsidRDefault="00546CE1" w:rsidP="007D1871">
            <w:pPr>
              <w:pStyle w:val="ConsPlusNormal"/>
              <w:jc w:val="center"/>
            </w:pPr>
            <w:r>
              <w:t>1.4.8</w:t>
            </w:r>
          </w:p>
        </w:tc>
        <w:tc>
          <w:tcPr>
            <w:tcW w:w="7565" w:type="dxa"/>
            <w:gridSpan w:val="3"/>
            <w:tcBorders>
              <w:bottom w:val="nil"/>
            </w:tcBorders>
          </w:tcPr>
          <w:p w14:paraId="4FD63974" w14:textId="77777777" w:rsidR="00546CE1" w:rsidRDefault="00546CE1" w:rsidP="007D1871">
            <w:pPr>
              <w:pStyle w:val="ConsPlusNormal"/>
              <w:jc w:val="both"/>
            </w:pPr>
            <w:r>
              <w:t>Закон изменения и сохранения механической энергии:</w:t>
            </w:r>
          </w:p>
        </w:tc>
      </w:tr>
      <w:tr w:rsidR="00546CE1" w14:paraId="2C6C6E65" w14:textId="77777777" w:rsidTr="007D1871">
        <w:tblPrEx>
          <w:tblBorders>
            <w:insideH w:val="nil"/>
          </w:tblBorders>
        </w:tblPrEx>
        <w:tc>
          <w:tcPr>
            <w:tcW w:w="1020" w:type="dxa"/>
            <w:vMerge/>
          </w:tcPr>
          <w:p w14:paraId="508AFB1B" w14:textId="77777777" w:rsidR="00546CE1" w:rsidRDefault="00546CE1" w:rsidP="007D1871">
            <w:pPr>
              <w:pStyle w:val="ConsPlusNormal"/>
            </w:pPr>
          </w:p>
        </w:tc>
        <w:tc>
          <w:tcPr>
            <w:tcW w:w="1191" w:type="dxa"/>
            <w:vMerge/>
          </w:tcPr>
          <w:p w14:paraId="7ED00FC6" w14:textId="77777777" w:rsidR="00546CE1" w:rsidRDefault="00546CE1" w:rsidP="007D1871">
            <w:pPr>
              <w:pStyle w:val="ConsPlusNormal"/>
            </w:pPr>
          </w:p>
        </w:tc>
        <w:tc>
          <w:tcPr>
            <w:tcW w:w="7565" w:type="dxa"/>
            <w:gridSpan w:val="3"/>
            <w:tcBorders>
              <w:top w:val="nil"/>
              <w:bottom w:val="nil"/>
            </w:tcBorders>
          </w:tcPr>
          <w:p w14:paraId="0EFA1E63" w14:textId="77777777" w:rsidR="00546CE1" w:rsidRDefault="00546CE1" w:rsidP="007D1871">
            <w:pPr>
              <w:pStyle w:val="ConsPlusNormal"/>
              <w:jc w:val="both"/>
            </w:pPr>
            <w:proofErr w:type="spellStart"/>
            <w:r>
              <w:t>E</w:t>
            </w:r>
            <w:r>
              <w:rPr>
                <w:vertAlign w:val="subscript"/>
              </w:rPr>
              <w:t>мех</w:t>
            </w:r>
            <w:proofErr w:type="spellEnd"/>
            <w:r>
              <w:t xml:space="preserve"> = </w:t>
            </w:r>
            <w:proofErr w:type="spellStart"/>
            <w:r>
              <w:t>E</w:t>
            </w:r>
            <w:r>
              <w:rPr>
                <w:vertAlign w:val="subscript"/>
              </w:rPr>
              <w:t>кин</w:t>
            </w:r>
            <w:proofErr w:type="spellEnd"/>
            <w:r>
              <w:t xml:space="preserve"> + </w:t>
            </w:r>
            <w:proofErr w:type="spellStart"/>
            <w:r>
              <w:t>E</w:t>
            </w:r>
            <w:r>
              <w:rPr>
                <w:vertAlign w:val="subscript"/>
              </w:rPr>
              <w:t>потенц</w:t>
            </w:r>
            <w:proofErr w:type="spellEnd"/>
            <w:r>
              <w:t>,</w:t>
            </w:r>
          </w:p>
        </w:tc>
      </w:tr>
      <w:tr w:rsidR="00546CE1" w14:paraId="6785F9C9" w14:textId="77777777" w:rsidTr="007D1871">
        <w:tblPrEx>
          <w:tblBorders>
            <w:insideH w:val="nil"/>
          </w:tblBorders>
        </w:tblPrEx>
        <w:tc>
          <w:tcPr>
            <w:tcW w:w="1020" w:type="dxa"/>
            <w:vMerge/>
          </w:tcPr>
          <w:p w14:paraId="56D3D588" w14:textId="77777777" w:rsidR="00546CE1" w:rsidRDefault="00546CE1" w:rsidP="007D1871">
            <w:pPr>
              <w:pStyle w:val="ConsPlusNormal"/>
            </w:pPr>
          </w:p>
        </w:tc>
        <w:tc>
          <w:tcPr>
            <w:tcW w:w="1191" w:type="dxa"/>
            <w:vMerge/>
          </w:tcPr>
          <w:p w14:paraId="17B3AF21" w14:textId="77777777" w:rsidR="00546CE1" w:rsidRDefault="00546CE1" w:rsidP="007D1871">
            <w:pPr>
              <w:pStyle w:val="ConsPlusNormal"/>
            </w:pPr>
          </w:p>
        </w:tc>
        <w:tc>
          <w:tcPr>
            <w:tcW w:w="7565" w:type="dxa"/>
            <w:gridSpan w:val="3"/>
            <w:tcBorders>
              <w:top w:val="nil"/>
              <w:bottom w:val="nil"/>
            </w:tcBorders>
          </w:tcPr>
          <w:p w14:paraId="63524DF7" w14:textId="77777777" w:rsidR="00546CE1" w:rsidRDefault="00546CE1" w:rsidP="007D1871">
            <w:pPr>
              <w:pStyle w:val="ConsPlusNormal"/>
              <w:jc w:val="both"/>
            </w:pPr>
            <w:r>
              <w:t xml:space="preserve">в ИСО </w:t>
            </w:r>
            <w:r>
              <w:rPr>
                <w:noProof/>
                <w:position w:val="-8"/>
              </w:rPr>
              <w:drawing>
                <wp:inline distT="0" distB="0" distL="0" distR="0" wp14:anchorId="149564F0" wp14:editId="424E033C">
                  <wp:extent cx="1371600" cy="228600"/>
                  <wp:effectExtent l="0" t="0" r="0" b="0"/>
                  <wp:docPr id="17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28600"/>
                          </a:xfrm>
                          <a:prstGeom prst="rect">
                            <a:avLst/>
                          </a:prstGeom>
                          <a:noFill/>
                          <a:ln>
                            <a:noFill/>
                          </a:ln>
                        </pic:spPr>
                      </pic:pic>
                    </a:graphicData>
                  </a:graphic>
                </wp:inline>
              </w:drawing>
            </w:r>
            <w:r>
              <w:t>,</w:t>
            </w:r>
          </w:p>
        </w:tc>
      </w:tr>
      <w:tr w:rsidR="00546CE1" w:rsidRPr="000A1D92" w14:paraId="7478A151" w14:textId="77777777" w:rsidTr="007D1871">
        <w:tc>
          <w:tcPr>
            <w:tcW w:w="1020" w:type="dxa"/>
            <w:vMerge/>
          </w:tcPr>
          <w:p w14:paraId="19CC73EE" w14:textId="77777777" w:rsidR="00546CE1" w:rsidRDefault="00546CE1" w:rsidP="007D1871">
            <w:pPr>
              <w:pStyle w:val="ConsPlusNormal"/>
            </w:pPr>
          </w:p>
        </w:tc>
        <w:tc>
          <w:tcPr>
            <w:tcW w:w="1191" w:type="dxa"/>
            <w:vMerge/>
          </w:tcPr>
          <w:p w14:paraId="5388381E" w14:textId="77777777" w:rsidR="00546CE1" w:rsidRDefault="00546CE1" w:rsidP="007D1871">
            <w:pPr>
              <w:pStyle w:val="ConsPlusNormal"/>
            </w:pPr>
          </w:p>
        </w:tc>
        <w:tc>
          <w:tcPr>
            <w:tcW w:w="7565" w:type="dxa"/>
            <w:gridSpan w:val="3"/>
            <w:tcBorders>
              <w:top w:val="nil"/>
            </w:tcBorders>
          </w:tcPr>
          <w:p w14:paraId="2BDDBBC1" w14:textId="77777777" w:rsidR="00546CE1" w:rsidRDefault="00546CE1" w:rsidP="007D1871">
            <w:pPr>
              <w:pStyle w:val="ConsPlusNormal"/>
              <w:jc w:val="both"/>
            </w:pPr>
            <w:r>
              <w:t xml:space="preserve">в ИСО </w:t>
            </w:r>
            <w:r>
              <w:rPr>
                <w:noProof/>
                <w:position w:val="-8"/>
              </w:rPr>
              <w:drawing>
                <wp:inline distT="0" distB="0" distL="0" distR="0" wp14:anchorId="45DEE98A" wp14:editId="13B23DAF">
                  <wp:extent cx="619125" cy="228600"/>
                  <wp:effectExtent l="0" t="0" r="0" b="0"/>
                  <wp:docPr id="17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t xml:space="preserve">, если </w:t>
            </w:r>
            <w:proofErr w:type="spellStart"/>
            <w:r>
              <w:t>A</w:t>
            </w:r>
            <w:r>
              <w:rPr>
                <w:vertAlign w:val="subscript"/>
              </w:rPr>
              <w:t>всех</w:t>
            </w:r>
            <w:proofErr w:type="spellEnd"/>
            <w:r>
              <w:rPr>
                <w:vertAlign w:val="subscript"/>
              </w:rPr>
              <w:t xml:space="preserve"> </w:t>
            </w:r>
            <w:proofErr w:type="spellStart"/>
            <w:r>
              <w:rPr>
                <w:vertAlign w:val="subscript"/>
              </w:rPr>
              <w:t>непотенц</w:t>
            </w:r>
            <w:proofErr w:type="spellEnd"/>
            <w:r>
              <w:rPr>
                <w:vertAlign w:val="subscript"/>
              </w:rPr>
              <w:t>. сил</w:t>
            </w:r>
            <w:r>
              <w:t xml:space="preserve"> = 0</w:t>
            </w:r>
          </w:p>
        </w:tc>
      </w:tr>
      <w:tr w:rsidR="00546CE1" w14:paraId="7791CB39" w14:textId="77777777" w:rsidTr="007D1871">
        <w:tc>
          <w:tcPr>
            <w:tcW w:w="1020" w:type="dxa"/>
          </w:tcPr>
          <w:p w14:paraId="52D1A832" w14:textId="77777777" w:rsidR="00546CE1" w:rsidRDefault="00546CE1" w:rsidP="007D1871">
            <w:pPr>
              <w:pStyle w:val="ConsPlusNormal"/>
              <w:jc w:val="center"/>
            </w:pPr>
            <w:r>
              <w:lastRenderedPageBreak/>
              <w:t>1.5</w:t>
            </w:r>
          </w:p>
        </w:tc>
        <w:tc>
          <w:tcPr>
            <w:tcW w:w="1191" w:type="dxa"/>
          </w:tcPr>
          <w:p w14:paraId="502E6519" w14:textId="77777777" w:rsidR="00546CE1" w:rsidRDefault="00546CE1" w:rsidP="007D1871">
            <w:pPr>
              <w:pStyle w:val="ConsPlusNormal"/>
            </w:pPr>
          </w:p>
        </w:tc>
        <w:tc>
          <w:tcPr>
            <w:tcW w:w="7565" w:type="dxa"/>
            <w:gridSpan w:val="3"/>
          </w:tcPr>
          <w:p w14:paraId="1EE94F3E" w14:textId="77777777" w:rsidR="00546CE1" w:rsidRDefault="00546CE1" w:rsidP="007D1871">
            <w:pPr>
              <w:pStyle w:val="ConsPlusNormal"/>
              <w:jc w:val="both"/>
            </w:pPr>
            <w:r>
              <w:t>МЕХАНИЧЕСКИЕ КОЛЕБАНИЯ И ВОЛНЫ</w:t>
            </w:r>
          </w:p>
        </w:tc>
      </w:tr>
      <w:tr w:rsidR="00546CE1" w14:paraId="0C6342DA" w14:textId="77777777" w:rsidTr="007D1871">
        <w:tc>
          <w:tcPr>
            <w:tcW w:w="1020" w:type="dxa"/>
            <w:vMerge w:val="restart"/>
          </w:tcPr>
          <w:p w14:paraId="2F2E3169" w14:textId="77777777" w:rsidR="00546CE1" w:rsidRDefault="00546CE1" w:rsidP="007D1871">
            <w:pPr>
              <w:pStyle w:val="ConsPlusNormal"/>
            </w:pPr>
          </w:p>
        </w:tc>
        <w:tc>
          <w:tcPr>
            <w:tcW w:w="1191" w:type="dxa"/>
            <w:vMerge w:val="restart"/>
          </w:tcPr>
          <w:p w14:paraId="1A2A4B9C" w14:textId="77777777" w:rsidR="00546CE1" w:rsidRDefault="00546CE1" w:rsidP="007D1871">
            <w:pPr>
              <w:pStyle w:val="ConsPlusNormal"/>
              <w:jc w:val="center"/>
            </w:pPr>
            <w:r>
              <w:t>1.5.1</w:t>
            </w:r>
          </w:p>
        </w:tc>
        <w:tc>
          <w:tcPr>
            <w:tcW w:w="7565" w:type="dxa"/>
            <w:gridSpan w:val="3"/>
            <w:tcBorders>
              <w:bottom w:val="nil"/>
            </w:tcBorders>
          </w:tcPr>
          <w:p w14:paraId="63A35791" w14:textId="77777777" w:rsidR="00546CE1" w:rsidRDefault="00546CE1" w:rsidP="007D1871">
            <w:pPr>
              <w:pStyle w:val="ConsPlusNormal"/>
              <w:jc w:val="both"/>
            </w:pPr>
            <w:r>
              <w:t>Гармонические колебания материальной точки. Амплитуда и фаза колебаний. Кинематическое описание:</w:t>
            </w:r>
          </w:p>
        </w:tc>
      </w:tr>
      <w:tr w:rsidR="00546CE1" w14:paraId="660542D0" w14:textId="77777777" w:rsidTr="007D1871">
        <w:tblPrEx>
          <w:tblBorders>
            <w:insideH w:val="nil"/>
          </w:tblBorders>
        </w:tblPrEx>
        <w:tc>
          <w:tcPr>
            <w:tcW w:w="1020" w:type="dxa"/>
            <w:vMerge/>
          </w:tcPr>
          <w:p w14:paraId="57084B42" w14:textId="77777777" w:rsidR="00546CE1" w:rsidRDefault="00546CE1" w:rsidP="007D1871">
            <w:pPr>
              <w:pStyle w:val="ConsPlusNormal"/>
            </w:pPr>
          </w:p>
        </w:tc>
        <w:tc>
          <w:tcPr>
            <w:tcW w:w="1191" w:type="dxa"/>
            <w:vMerge/>
          </w:tcPr>
          <w:p w14:paraId="743C074D" w14:textId="77777777" w:rsidR="00546CE1" w:rsidRDefault="00546CE1" w:rsidP="007D1871">
            <w:pPr>
              <w:pStyle w:val="ConsPlusNormal"/>
            </w:pPr>
          </w:p>
        </w:tc>
        <w:tc>
          <w:tcPr>
            <w:tcW w:w="7565" w:type="dxa"/>
            <w:gridSpan w:val="3"/>
            <w:tcBorders>
              <w:top w:val="nil"/>
              <w:bottom w:val="nil"/>
            </w:tcBorders>
          </w:tcPr>
          <w:p w14:paraId="3DF11D7E" w14:textId="77777777" w:rsidR="00546CE1" w:rsidRDefault="00546CE1" w:rsidP="007D1871">
            <w:pPr>
              <w:pStyle w:val="ConsPlusNormal"/>
              <w:jc w:val="both"/>
            </w:pPr>
            <w:r>
              <w:rPr>
                <w:noProof/>
                <w:position w:val="-10"/>
              </w:rPr>
              <w:drawing>
                <wp:inline distT="0" distB="0" distL="0" distR="0" wp14:anchorId="37F5214A" wp14:editId="520AEEFF">
                  <wp:extent cx="1333500" cy="257175"/>
                  <wp:effectExtent l="0" t="0" r="0" b="0"/>
                  <wp:docPr id="17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t>,</w:t>
            </w:r>
          </w:p>
        </w:tc>
      </w:tr>
      <w:tr w:rsidR="00546CE1" w14:paraId="044B2CE4" w14:textId="77777777" w:rsidTr="007D1871">
        <w:tblPrEx>
          <w:tblBorders>
            <w:insideH w:val="nil"/>
          </w:tblBorders>
        </w:tblPrEx>
        <w:tc>
          <w:tcPr>
            <w:tcW w:w="1020" w:type="dxa"/>
            <w:vMerge/>
          </w:tcPr>
          <w:p w14:paraId="72E10FCF" w14:textId="77777777" w:rsidR="00546CE1" w:rsidRDefault="00546CE1" w:rsidP="007D1871">
            <w:pPr>
              <w:pStyle w:val="ConsPlusNormal"/>
            </w:pPr>
          </w:p>
        </w:tc>
        <w:tc>
          <w:tcPr>
            <w:tcW w:w="1191" w:type="dxa"/>
            <w:vMerge/>
          </w:tcPr>
          <w:p w14:paraId="3F2867C5" w14:textId="77777777" w:rsidR="00546CE1" w:rsidRDefault="00546CE1" w:rsidP="007D1871">
            <w:pPr>
              <w:pStyle w:val="ConsPlusNormal"/>
            </w:pPr>
          </w:p>
        </w:tc>
        <w:tc>
          <w:tcPr>
            <w:tcW w:w="7565" w:type="dxa"/>
            <w:gridSpan w:val="3"/>
            <w:tcBorders>
              <w:top w:val="nil"/>
              <w:bottom w:val="nil"/>
            </w:tcBorders>
          </w:tcPr>
          <w:p w14:paraId="0C21B5E1" w14:textId="77777777" w:rsidR="00546CE1" w:rsidRDefault="00546CE1" w:rsidP="007D1871">
            <w:pPr>
              <w:pStyle w:val="ConsPlusNormal"/>
              <w:jc w:val="both"/>
            </w:pPr>
            <w:r>
              <w:rPr>
                <w:noProof/>
                <w:position w:val="-10"/>
              </w:rPr>
              <w:drawing>
                <wp:inline distT="0" distB="0" distL="0" distR="0" wp14:anchorId="087F81AF" wp14:editId="1E9ED045">
                  <wp:extent cx="619125" cy="257175"/>
                  <wp:effectExtent l="0" t="0" r="0" b="0"/>
                  <wp:docPr id="17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r>
              <w:t>,</w:t>
            </w:r>
          </w:p>
        </w:tc>
      </w:tr>
      <w:tr w:rsidR="00546CE1" w:rsidRPr="000A1D92" w14:paraId="66851AEB" w14:textId="77777777" w:rsidTr="007D1871">
        <w:tblPrEx>
          <w:tblBorders>
            <w:insideH w:val="nil"/>
          </w:tblBorders>
        </w:tblPrEx>
        <w:tc>
          <w:tcPr>
            <w:tcW w:w="1020" w:type="dxa"/>
            <w:vMerge/>
          </w:tcPr>
          <w:p w14:paraId="5305EA7D" w14:textId="77777777" w:rsidR="00546CE1" w:rsidRDefault="00546CE1" w:rsidP="007D1871">
            <w:pPr>
              <w:pStyle w:val="ConsPlusNormal"/>
            </w:pPr>
          </w:p>
        </w:tc>
        <w:tc>
          <w:tcPr>
            <w:tcW w:w="1191" w:type="dxa"/>
            <w:vMerge/>
          </w:tcPr>
          <w:p w14:paraId="25019813" w14:textId="77777777" w:rsidR="00546CE1" w:rsidRDefault="00546CE1" w:rsidP="007D1871">
            <w:pPr>
              <w:pStyle w:val="ConsPlusNormal"/>
            </w:pPr>
          </w:p>
        </w:tc>
        <w:tc>
          <w:tcPr>
            <w:tcW w:w="7565" w:type="dxa"/>
            <w:gridSpan w:val="3"/>
            <w:tcBorders>
              <w:top w:val="nil"/>
              <w:bottom w:val="nil"/>
            </w:tcBorders>
          </w:tcPr>
          <w:p w14:paraId="4933E280" w14:textId="77777777" w:rsidR="00546CE1" w:rsidRDefault="00546CE1" w:rsidP="007D1871">
            <w:pPr>
              <w:pStyle w:val="ConsPlusNormal"/>
              <w:jc w:val="both"/>
            </w:pPr>
            <w:r>
              <w:rPr>
                <w:noProof/>
                <w:position w:val="-11"/>
              </w:rPr>
              <w:drawing>
                <wp:inline distT="0" distB="0" distL="0" distR="0" wp14:anchorId="4DA8BBA9" wp14:editId="5D341F01">
                  <wp:extent cx="2428875" cy="276225"/>
                  <wp:effectExtent l="0" t="0" r="0" b="0"/>
                  <wp:docPr id="17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428875" cy="276225"/>
                          </a:xfrm>
                          <a:prstGeom prst="rect">
                            <a:avLst/>
                          </a:prstGeom>
                          <a:noFill/>
                          <a:ln>
                            <a:noFill/>
                          </a:ln>
                        </pic:spPr>
                      </pic:pic>
                    </a:graphicData>
                  </a:graphic>
                </wp:inline>
              </w:drawing>
            </w:r>
            <w:r>
              <w:t>, где x - смещение из положения равновесия.</w:t>
            </w:r>
          </w:p>
        </w:tc>
      </w:tr>
      <w:tr w:rsidR="00546CE1" w:rsidRPr="000A1D92" w14:paraId="7A6AC3CF" w14:textId="77777777" w:rsidTr="007D1871">
        <w:tblPrEx>
          <w:tblBorders>
            <w:insideH w:val="nil"/>
          </w:tblBorders>
        </w:tblPrEx>
        <w:tc>
          <w:tcPr>
            <w:tcW w:w="1020" w:type="dxa"/>
            <w:vMerge/>
          </w:tcPr>
          <w:p w14:paraId="1B66A215" w14:textId="77777777" w:rsidR="00546CE1" w:rsidRDefault="00546CE1" w:rsidP="007D1871">
            <w:pPr>
              <w:pStyle w:val="ConsPlusNormal"/>
            </w:pPr>
          </w:p>
        </w:tc>
        <w:tc>
          <w:tcPr>
            <w:tcW w:w="1191" w:type="dxa"/>
            <w:vMerge/>
          </w:tcPr>
          <w:p w14:paraId="4B64CB02" w14:textId="77777777" w:rsidR="00546CE1" w:rsidRDefault="00546CE1" w:rsidP="007D1871">
            <w:pPr>
              <w:pStyle w:val="ConsPlusNormal"/>
            </w:pPr>
          </w:p>
        </w:tc>
        <w:tc>
          <w:tcPr>
            <w:tcW w:w="7565" w:type="dxa"/>
            <w:gridSpan w:val="3"/>
            <w:tcBorders>
              <w:top w:val="nil"/>
              <w:bottom w:val="nil"/>
            </w:tcBorders>
          </w:tcPr>
          <w:p w14:paraId="74CCDB39" w14:textId="77777777" w:rsidR="00546CE1" w:rsidRDefault="00546CE1" w:rsidP="007D1871">
            <w:pPr>
              <w:pStyle w:val="ConsPlusNormal"/>
              <w:jc w:val="both"/>
            </w:pPr>
            <w:r>
              <w:t>Динамическое описание:</w:t>
            </w:r>
          </w:p>
          <w:p w14:paraId="72030F31" w14:textId="77777777" w:rsidR="00546CE1" w:rsidRDefault="00546CE1" w:rsidP="007D1871">
            <w:pPr>
              <w:pStyle w:val="ConsPlusNormal"/>
              <w:jc w:val="both"/>
            </w:pPr>
            <w:proofErr w:type="spellStart"/>
            <w:r>
              <w:t>ma</w:t>
            </w:r>
            <w:r>
              <w:rPr>
                <w:vertAlign w:val="subscript"/>
              </w:rPr>
              <w:t>x</w:t>
            </w:r>
            <w:proofErr w:type="spellEnd"/>
            <w:r>
              <w:t xml:space="preserve"> = -</w:t>
            </w:r>
            <w:proofErr w:type="spellStart"/>
            <w:r>
              <w:t>kx</w:t>
            </w:r>
            <w:proofErr w:type="spellEnd"/>
            <w:r>
              <w:t xml:space="preserve">, где </w:t>
            </w:r>
            <w:r>
              <w:rPr>
                <w:noProof/>
                <w:position w:val="-5"/>
              </w:rPr>
              <w:drawing>
                <wp:inline distT="0" distB="0" distL="0" distR="0" wp14:anchorId="339656AF" wp14:editId="298851F0">
                  <wp:extent cx="542925" cy="200025"/>
                  <wp:effectExtent l="0" t="0" r="0" b="0"/>
                  <wp:docPr id="17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t xml:space="preserve">. Это значит, что </w:t>
            </w:r>
            <w:proofErr w:type="spellStart"/>
            <w:r>
              <w:t>F</w:t>
            </w:r>
            <w:r>
              <w:rPr>
                <w:vertAlign w:val="subscript"/>
              </w:rPr>
              <w:t>x</w:t>
            </w:r>
            <w:proofErr w:type="spellEnd"/>
            <w:r>
              <w:t xml:space="preserve"> = -</w:t>
            </w:r>
            <w:proofErr w:type="spellStart"/>
            <w:r>
              <w:t>kx</w:t>
            </w:r>
            <w:proofErr w:type="spellEnd"/>
            <w:r>
              <w:t>.</w:t>
            </w:r>
          </w:p>
        </w:tc>
      </w:tr>
      <w:tr w:rsidR="00546CE1" w14:paraId="2CD9FB3F" w14:textId="77777777" w:rsidTr="007D1871">
        <w:tblPrEx>
          <w:tblBorders>
            <w:insideH w:val="nil"/>
          </w:tblBorders>
        </w:tblPrEx>
        <w:tc>
          <w:tcPr>
            <w:tcW w:w="1020" w:type="dxa"/>
            <w:vMerge/>
          </w:tcPr>
          <w:p w14:paraId="6CE6C386" w14:textId="77777777" w:rsidR="00546CE1" w:rsidRDefault="00546CE1" w:rsidP="007D1871">
            <w:pPr>
              <w:pStyle w:val="ConsPlusNormal"/>
            </w:pPr>
          </w:p>
        </w:tc>
        <w:tc>
          <w:tcPr>
            <w:tcW w:w="1191" w:type="dxa"/>
            <w:vMerge/>
          </w:tcPr>
          <w:p w14:paraId="6BE7D819" w14:textId="77777777" w:rsidR="00546CE1" w:rsidRDefault="00546CE1" w:rsidP="007D1871">
            <w:pPr>
              <w:pStyle w:val="ConsPlusNormal"/>
            </w:pPr>
          </w:p>
        </w:tc>
        <w:tc>
          <w:tcPr>
            <w:tcW w:w="7565" w:type="dxa"/>
            <w:gridSpan w:val="3"/>
            <w:tcBorders>
              <w:top w:val="nil"/>
            </w:tcBorders>
          </w:tcPr>
          <w:p w14:paraId="385A30FE" w14:textId="77777777" w:rsidR="00546CE1" w:rsidRDefault="00546CE1" w:rsidP="007D1871">
            <w:pPr>
              <w:pStyle w:val="ConsPlusNormal"/>
              <w:jc w:val="both"/>
            </w:pPr>
            <w:r>
              <w:t>Энергетическое описание (закон сохранения механической энергии):</w:t>
            </w:r>
          </w:p>
          <w:p w14:paraId="77164820" w14:textId="77777777" w:rsidR="00546CE1" w:rsidRDefault="00546CE1" w:rsidP="007D1871">
            <w:pPr>
              <w:pStyle w:val="ConsPlusNormal"/>
              <w:jc w:val="both"/>
            </w:pPr>
            <w:r>
              <w:rPr>
                <w:noProof/>
                <w:position w:val="-23"/>
              </w:rPr>
              <w:drawing>
                <wp:inline distT="0" distB="0" distL="0" distR="0" wp14:anchorId="6DBC4046" wp14:editId="69FAA055">
                  <wp:extent cx="2095500" cy="419100"/>
                  <wp:effectExtent l="0" t="0" r="0" b="0"/>
                  <wp:docPr id="17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95500" cy="419100"/>
                          </a:xfrm>
                          <a:prstGeom prst="rect">
                            <a:avLst/>
                          </a:prstGeom>
                          <a:noFill/>
                          <a:ln>
                            <a:noFill/>
                          </a:ln>
                        </pic:spPr>
                      </pic:pic>
                    </a:graphicData>
                  </a:graphic>
                </wp:inline>
              </w:drawing>
            </w:r>
          </w:p>
        </w:tc>
      </w:tr>
      <w:tr w:rsidR="00546CE1" w14:paraId="0D17EEC0" w14:textId="77777777" w:rsidTr="007D1871">
        <w:tc>
          <w:tcPr>
            <w:tcW w:w="1020" w:type="dxa"/>
            <w:vMerge/>
          </w:tcPr>
          <w:p w14:paraId="41887109" w14:textId="77777777" w:rsidR="00546CE1" w:rsidRDefault="00546CE1" w:rsidP="007D1871">
            <w:pPr>
              <w:pStyle w:val="ConsPlusNormal"/>
            </w:pPr>
          </w:p>
        </w:tc>
        <w:tc>
          <w:tcPr>
            <w:tcW w:w="1191" w:type="dxa"/>
            <w:vMerge/>
          </w:tcPr>
          <w:p w14:paraId="2A65353F" w14:textId="77777777" w:rsidR="00546CE1" w:rsidRDefault="00546CE1" w:rsidP="007D1871">
            <w:pPr>
              <w:pStyle w:val="ConsPlusNormal"/>
            </w:pPr>
          </w:p>
        </w:tc>
        <w:tc>
          <w:tcPr>
            <w:tcW w:w="7565" w:type="dxa"/>
            <w:gridSpan w:val="3"/>
          </w:tcPr>
          <w:p w14:paraId="07B8769A" w14:textId="77777777" w:rsidR="00546CE1" w:rsidRDefault="00546CE1" w:rsidP="007D1871">
            <w:pPr>
              <w:pStyle w:val="ConsPlusNormal"/>
              <w:jc w:val="both"/>
            </w:pPr>
            <w:r>
              <w:t>Связь амплитуды колебаний смещения материальной точки с амплитудами колебаний ее скорости и ускорения:</w:t>
            </w:r>
          </w:p>
          <w:p w14:paraId="4AAA94B6" w14:textId="77777777" w:rsidR="00546CE1" w:rsidRDefault="00546CE1" w:rsidP="007D1871">
            <w:pPr>
              <w:pStyle w:val="ConsPlusNormal"/>
              <w:jc w:val="both"/>
            </w:pPr>
            <w:r>
              <w:rPr>
                <w:noProof/>
                <w:position w:val="-8"/>
              </w:rPr>
              <w:drawing>
                <wp:inline distT="0" distB="0" distL="0" distR="0" wp14:anchorId="4EE5D417" wp14:editId="62064FD1">
                  <wp:extent cx="638175" cy="228600"/>
                  <wp:effectExtent l="0" t="0" r="0" b="0"/>
                  <wp:docPr id="17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t>, </w:t>
            </w:r>
            <w:r>
              <w:rPr>
                <w:noProof/>
                <w:position w:val="-8"/>
              </w:rPr>
              <w:drawing>
                <wp:inline distT="0" distB="0" distL="0" distR="0" wp14:anchorId="2731007C" wp14:editId="1DEC5CAE">
                  <wp:extent cx="695325" cy="238125"/>
                  <wp:effectExtent l="0" t="0" r="0" b="0"/>
                  <wp:docPr id="17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p>
        </w:tc>
      </w:tr>
      <w:tr w:rsidR="00546CE1" w14:paraId="192621DB" w14:textId="77777777" w:rsidTr="007D1871">
        <w:tc>
          <w:tcPr>
            <w:tcW w:w="1020" w:type="dxa"/>
            <w:vMerge/>
          </w:tcPr>
          <w:p w14:paraId="6A2EED0D" w14:textId="77777777" w:rsidR="00546CE1" w:rsidRDefault="00546CE1" w:rsidP="007D1871">
            <w:pPr>
              <w:pStyle w:val="ConsPlusNormal"/>
            </w:pPr>
          </w:p>
        </w:tc>
        <w:tc>
          <w:tcPr>
            <w:tcW w:w="1191" w:type="dxa"/>
            <w:vMerge w:val="restart"/>
          </w:tcPr>
          <w:p w14:paraId="2548F97F" w14:textId="77777777" w:rsidR="00546CE1" w:rsidRDefault="00546CE1" w:rsidP="007D1871">
            <w:pPr>
              <w:pStyle w:val="ConsPlusNormal"/>
              <w:jc w:val="center"/>
            </w:pPr>
            <w:r>
              <w:t>1.5.2</w:t>
            </w:r>
          </w:p>
        </w:tc>
        <w:tc>
          <w:tcPr>
            <w:tcW w:w="7565" w:type="dxa"/>
            <w:gridSpan w:val="3"/>
            <w:tcBorders>
              <w:bottom w:val="nil"/>
            </w:tcBorders>
          </w:tcPr>
          <w:p w14:paraId="7B983495" w14:textId="77777777" w:rsidR="00546CE1" w:rsidRDefault="00546CE1" w:rsidP="007D1871">
            <w:pPr>
              <w:pStyle w:val="ConsPlusNormal"/>
              <w:jc w:val="both"/>
            </w:pPr>
            <w:r>
              <w:t xml:space="preserve">Период и частота колебаний: </w:t>
            </w:r>
            <w:r>
              <w:rPr>
                <w:noProof/>
                <w:position w:val="-20"/>
              </w:rPr>
              <w:drawing>
                <wp:inline distT="0" distB="0" distL="0" distR="0" wp14:anchorId="0FAC4B91" wp14:editId="5FDBB0AC">
                  <wp:extent cx="733425" cy="390525"/>
                  <wp:effectExtent l="0" t="0" r="0" b="0"/>
                  <wp:docPr id="17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r>
              <w:t>.</w:t>
            </w:r>
          </w:p>
        </w:tc>
      </w:tr>
      <w:tr w:rsidR="00546CE1" w:rsidRPr="000A1D92" w14:paraId="75226C98" w14:textId="77777777" w:rsidTr="007D1871">
        <w:tblPrEx>
          <w:tblBorders>
            <w:insideH w:val="nil"/>
          </w:tblBorders>
        </w:tblPrEx>
        <w:tc>
          <w:tcPr>
            <w:tcW w:w="1020" w:type="dxa"/>
            <w:vMerge/>
          </w:tcPr>
          <w:p w14:paraId="66ED8D6C" w14:textId="77777777" w:rsidR="00546CE1" w:rsidRDefault="00546CE1" w:rsidP="007D1871">
            <w:pPr>
              <w:pStyle w:val="ConsPlusNormal"/>
            </w:pPr>
          </w:p>
        </w:tc>
        <w:tc>
          <w:tcPr>
            <w:tcW w:w="1191" w:type="dxa"/>
            <w:vMerge/>
          </w:tcPr>
          <w:p w14:paraId="42575149" w14:textId="77777777" w:rsidR="00546CE1" w:rsidRDefault="00546CE1" w:rsidP="007D1871">
            <w:pPr>
              <w:pStyle w:val="ConsPlusNormal"/>
            </w:pPr>
          </w:p>
        </w:tc>
        <w:tc>
          <w:tcPr>
            <w:tcW w:w="7565" w:type="dxa"/>
            <w:gridSpan w:val="3"/>
            <w:tcBorders>
              <w:top w:val="nil"/>
              <w:bottom w:val="nil"/>
            </w:tcBorders>
          </w:tcPr>
          <w:p w14:paraId="2AD62A53" w14:textId="77777777" w:rsidR="00546CE1" w:rsidRDefault="00546CE1" w:rsidP="007D1871">
            <w:pPr>
              <w:pStyle w:val="ConsPlusNormal"/>
              <w:jc w:val="both"/>
            </w:pPr>
            <w:r>
              <w:t xml:space="preserve">Период малых свободных колебаний математического маятника: </w:t>
            </w:r>
            <w:r>
              <w:rPr>
                <w:noProof/>
                <w:position w:val="-26"/>
              </w:rPr>
              <w:drawing>
                <wp:inline distT="0" distB="0" distL="0" distR="0" wp14:anchorId="0A159CC4" wp14:editId="7A2BBC5A">
                  <wp:extent cx="695325" cy="466725"/>
                  <wp:effectExtent l="0" t="0" r="0" b="0"/>
                  <wp:docPr id="17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95325" cy="466725"/>
                          </a:xfrm>
                          <a:prstGeom prst="rect">
                            <a:avLst/>
                          </a:prstGeom>
                          <a:noFill/>
                          <a:ln>
                            <a:noFill/>
                          </a:ln>
                        </pic:spPr>
                      </pic:pic>
                    </a:graphicData>
                  </a:graphic>
                </wp:inline>
              </w:drawing>
            </w:r>
            <w:r>
              <w:t>.</w:t>
            </w:r>
          </w:p>
        </w:tc>
      </w:tr>
      <w:tr w:rsidR="00546CE1" w:rsidRPr="000A1D92" w14:paraId="0BA1B55A" w14:textId="77777777" w:rsidTr="007D1871">
        <w:tc>
          <w:tcPr>
            <w:tcW w:w="1020" w:type="dxa"/>
            <w:vMerge/>
          </w:tcPr>
          <w:p w14:paraId="44ACF722" w14:textId="77777777" w:rsidR="00546CE1" w:rsidRDefault="00546CE1" w:rsidP="007D1871">
            <w:pPr>
              <w:pStyle w:val="ConsPlusNormal"/>
            </w:pPr>
          </w:p>
        </w:tc>
        <w:tc>
          <w:tcPr>
            <w:tcW w:w="1191" w:type="dxa"/>
            <w:vMerge/>
          </w:tcPr>
          <w:p w14:paraId="3A91AD31" w14:textId="77777777" w:rsidR="00546CE1" w:rsidRDefault="00546CE1" w:rsidP="007D1871">
            <w:pPr>
              <w:pStyle w:val="ConsPlusNormal"/>
            </w:pPr>
          </w:p>
        </w:tc>
        <w:tc>
          <w:tcPr>
            <w:tcW w:w="7565" w:type="dxa"/>
            <w:gridSpan w:val="3"/>
            <w:tcBorders>
              <w:top w:val="nil"/>
            </w:tcBorders>
          </w:tcPr>
          <w:p w14:paraId="01AE027A" w14:textId="77777777" w:rsidR="00546CE1" w:rsidRDefault="00546CE1" w:rsidP="007D1871">
            <w:pPr>
              <w:pStyle w:val="ConsPlusNormal"/>
              <w:jc w:val="both"/>
            </w:pPr>
            <w:r>
              <w:t>Период свободных колебаний пружинного маятника: </w:t>
            </w:r>
            <w:r>
              <w:rPr>
                <w:noProof/>
                <w:position w:val="-25"/>
              </w:rPr>
              <w:drawing>
                <wp:inline distT="0" distB="0" distL="0" distR="0" wp14:anchorId="7AE5CEE3" wp14:editId="5D3EE6F4">
                  <wp:extent cx="714375" cy="447675"/>
                  <wp:effectExtent l="0" t="0" r="0" b="0"/>
                  <wp:docPr id="17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p>
        </w:tc>
      </w:tr>
      <w:tr w:rsidR="00546CE1" w:rsidRPr="000A1D92" w14:paraId="77E0DD46" w14:textId="77777777" w:rsidTr="007D1871">
        <w:tc>
          <w:tcPr>
            <w:tcW w:w="1020" w:type="dxa"/>
            <w:vMerge/>
          </w:tcPr>
          <w:p w14:paraId="55B6E58F" w14:textId="77777777" w:rsidR="00546CE1" w:rsidRDefault="00546CE1" w:rsidP="007D1871">
            <w:pPr>
              <w:pStyle w:val="ConsPlusNormal"/>
            </w:pPr>
          </w:p>
        </w:tc>
        <w:tc>
          <w:tcPr>
            <w:tcW w:w="1191" w:type="dxa"/>
          </w:tcPr>
          <w:p w14:paraId="649181B2" w14:textId="77777777" w:rsidR="00546CE1" w:rsidRDefault="00546CE1" w:rsidP="007D1871">
            <w:pPr>
              <w:pStyle w:val="ConsPlusNormal"/>
              <w:jc w:val="center"/>
            </w:pPr>
            <w:r>
              <w:t>1.5.3</w:t>
            </w:r>
          </w:p>
        </w:tc>
        <w:tc>
          <w:tcPr>
            <w:tcW w:w="7565" w:type="dxa"/>
            <w:gridSpan w:val="3"/>
          </w:tcPr>
          <w:p w14:paraId="3D2963A7" w14:textId="77777777" w:rsidR="00546CE1" w:rsidRDefault="00546CE1" w:rsidP="007D1871">
            <w:pPr>
              <w:pStyle w:val="ConsPlusNormal"/>
              <w:jc w:val="both"/>
            </w:pPr>
            <w:r>
              <w:t>Вынужденные колебания. Резонанс. Резонансная кривая</w:t>
            </w:r>
          </w:p>
        </w:tc>
      </w:tr>
      <w:tr w:rsidR="00546CE1" w:rsidRPr="000A1D92" w14:paraId="4380BF49" w14:textId="77777777" w:rsidTr="007D1871">
        <w:tc>
          <w:tcPr>
            <w:tcW w:w="1020" w:type="dxa"/>
            <w:vMerge/>
          </w:tcPr>
          <w:p w14:paraId="0895BDF2" w14:textId="77777777" w:rsidR="00546CE1" w:rsidRDefault="00546CE1" w:rsidP="007D1871">
            <w:pPr>
              <w:pStyle w:val="ConsPlusNormal"/>
            </w:pPr>
          </w:p>
        </w:tc>
        <w:tc>
          <w:tcPr>
            <w:tcW w:w="1191" w:type="dxa"/>
            <w:vMerge w:val="restart"/>
          </w:tcPr>
          <w:p w14:paraId="73A49599" w14:textId="77777777" w:rsidR="00546CE1" w:rsidRDefault="00546CE1" w:rsidP="007D1871">
            <w:pPr>
              <w:pStyle w:val="ConsPlusNormal"/>
              <w:jc w:val="center"/>
            </w:pPr>
            <w:r>
              <w:t>1.5.4</w:t>
            </w:r>
          </w:p>
        </w:tc>
        <w:tc>
          <w:tcPr>
            <w:tcW w:w="7565" w:type="dxa"/>
            <w:gridSpan w:val="3"/>
            <w:tcBorders>
              <w:bottom w:val="nil"/>
            </w:tcBorders>
          </w:tcPr>
          <w:p w14:paraId="0C0C00A0" w14:textId="77777777" w:rsidR="00546CE1" w:rsidRDefault="00546CE1" w:rsidP="007D1871">
            <w:pPr>
              <w:pStyle w:val="ConsPlusNormal"/>
              <w:jc w:val="both"/>
            </w:pPr>
            <w:r>
              <w:t xml:space="preserve">Поперечные и продольные волны. Скорость распространения и длина волны: </w:t>
            </w:r>
            <w:r>
              <w:rPr>
                <w:noProof/>
                <w:position w:val="-20"/>
              </w:rPr>
              <w:drawing>
                <wp:inline distT="0" distB="0" distL="0" distR="0" wp14:anchorId="512F0EA8" wp14:editId="15523214">
                  <wp:extent cx="714375" cy="390525"/>
                  <wp:effectExtent l="0" t="0" r="0" b="0"/>
                  <wp:docPr id="17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r>
              <w:t>.</w:t>
            </w:r>
          </w:p>
        </w:tc>
      </w:tr>
      <w:tr w:rsidR="00546CE1" w14:paraId="0EC18A83" w14:textId="77777777" w:rsidTr="007D1871">
        <w:tc>
          <w:tcPr>
            <w:tcW w:w="1020" w:type="dxa"/>
            <w:vMerge/>
          </w:tcPr>
          <w:p w14:paraId="3D372019" w14:textId="77777777" w:rsidR="00546CE1" w:rsidRDefault="00546CE1" w:rsidP="007D1871">
            <w:pPr>
              <w:pStyle w:val="ConsPlusNormal"/>
            </w:pPr>
          </w:p>
        </w:tc>
        <w:tc>
          <w:tcPr>
            <w:tcW w:w="1191" w:type="dxa"/>
            <w:vMerge/>
          </w:tcPr>
          <w:p w14:paraId="06D72AFD" w14:textId="77777777" w:rsidR="00546CE1" w:rsidRDefault="00546CE1" w:rsidP="007D1871">
            <w:pPr>
              <w:pStyle w:val="ConsPlusNormal"/>
            </w:pPr>
          </w:p>
        </w:tc>
        <w:tc>
          <w:tcPr>
            <w:tcW w:w="7565" w:type="dxa"/>
            <w:gridSpan w:val="3"/>
            <w:tcBorders>
              <w:top w:val="nil"/>
            </w:tcBorders>
          </w:tcPr>
          <w:p w14:paraId="0798DF77" w14:textId="77777777" w:rsidR="00546CE1" w:rsidRDefault="00546CE1" w:rsidP="007D1871">
            <w:pPr>
              <w:pStyle w:val="ConsPlusNormal"/>
              <w:jc w:val="both"/>
            </w:pPr>
            <w:r>
              <w:t>Интерференция и дифракция волн</w:t>
            </w:r>
          </w:p>
        </w:tc>
      </w:tr>
      <w:tr w:rsidR="00546CE1" w14:paraId="6A9FBA90" w14:textId="77777777" w:rsidTr="007D1871">
        <w:tc>
          <w:tcPr>
            <w:tcW w:w="1020" w:type="dxa"/>
            <w:vMerge/>
          </w:tcPr>
          <w:p w14:paraId="31EB727F" w14:textId="77777777" w:rsidR="00546CE1" w:rsidRDefault="00546CE1" w:rsidP="007D1871">
            <w:pPr>
              <w:pStyle w:val="ConsPlusNormal"/>
            </w:pPr>
          </w:p>
        </w:tc>
        <w:tc>
          <w:tcPr>
            <w:tcW w:w="1191" w:type="dxa"/>
          </w:tcPr>
          <w:p w14:paraId="309440BD" w14:textId="77777777" w:rsidR="00546CE1" w:rsidRDefault="00546CE1" w:rsidP="007D1871">
            <w:pPr>
              <w:pStyle w:val="ConsPlusNormal"/>
              <w:jc w:val="center"/>
            </w:pPr>
            <w:r>
              <w:t>1.5.5</w:t>
            </w:r>
          </w:p>
        </w:tc>
        <w:tc>
          <w:tcPr>
            <w:tcW w:w="7565" w:type="dxa"/>
            <w:gridSpan w:val="3"/>
          </w:tcPr>
          <w:p w14:paraId="42845AE4" w14:textId="77777777" w:rsidR="00546CE1" w:rsidRDefault="00546CE1" w:rsidP="007D1871">
            <w:pPr>
              <w:pStyle w:val="ConsPlusNormal"/>
              <w:jc w:val="both"/>
            </w:pPr>
            <w:r>
              <w:t>Звук. Скорость звука</w:t>
            </w:r>
          </w:p>
        </w:tc>
      </w:tr>
      <w:tr w:rsidR="00546CE1" w14:paraId="7AC2FC7D" w14:textId="77777777" w:rsidTr="007D1871">
        <w:tc>
          <w:tcPr>
            <w:tcW w:w="1020" w:type="dxa"/>
          </w:tcPr>
          <w:p w14:paraId="0CC50912" w14:textId="77777777" w:rsidR="00546CE1" w:rsidRDefault="00546CE1" w:rsidP="007D1871">
            <w:pPr>
              <w:pStyle w:val="ConsPlusNormal"/>
              <w:jc w:val="center"/>
            </w:pPr>
            <w:r>
              <w:t>2</w:t>
            </w:r>
          </w:p>
        </w:tc>
        <w:tc>
          <w:tcPr>
            <w:tcW w:w="1191" w:type="dxa"/>
          </w:tcPr>
          <w:p w14:paraId="7DF9BA72" w14:textId="77777777" w:rsidR="00546CE1" w:rsidRDefault="00546CE1" w:rsidP="007D1871">
            <w:pPr>
              <w:pStyle w:val="ConsPlusNormal"/>
            </w:pPr>
          </w:p>
        </w:tc>
        <w:tc>
          <w:tcPr>
            <w:tcW w:w="7565" w:type="dxa"/>
            <w:gridSpan w:val="3"/>
          </w:tcPr>
          <w:p w14:paraId="7072AF7B" w14:textId="77777777" w:rsidR="00546CE1" w:rsidRDefault="00546CE1" w:rsidP="007D1871">
            <w:pPr>
              <w:pStyle w:val="ConsPlusNormal"/>
              <w:jc w:val="both"/>
            </w:pPr>
            <w:r>
              <w:t>МОЛЕКУЛЯРНАЯ ФИЗИКА. ТЕРМОДИНАМИКА</w:t>
            </w:r>
          </w:p>
        </w:tc>
      </w:tr>
      <w:tr w:rsidR="00546CE1" w14:paraId="5981558C" w14:textId="77777777" w:rsidTr="007D1871">
        <w:tc>
          <w:tcPr>
            <w:tcW w:w="1020" w:type="dxa"/>
          </w:tcPr>
          <w:p w14:paraId="255D3C86" w14:textId="77777777" w:rsidR="00546CE1" w:rsidRDefault="00546CE1" w:rsidP="007D1871">
            <w:pPr>
              <w:pStyle w:val="ConsPlusNormal"/>
              <w:jc w:val="center"/>
            </w:pPr>
            <w:r>
              <w:t>2.1</w:t>
            </w:r>
          </w:p>
        </w:tc>
        <w:tc>
          <w:tcPr>
            <w:tcW w:w="1191" w:type="dxa"/>
          </w:tcPr>
          <w:p w14:paraId="04E7B6ED" w14:textId="77777777" w:rsidR="00546CE1" w:rsidRDefault="00546CE1" w:rsidP="007D1871">
            <w:pPr>
              <w:pStyle w:val="ConsPlusNormal"/>
            </w:pPr>
          </w:p>
        </w:tc>
        <w:tc>
          <w:tcPr>
            <w:tcW w:w="7565" w:type="dxa"/>
            <w:gridSpan w:val="3"/>
          </w:tcPr>
          <w:p w14:paraId="48615832" w14:textId="77777777" w:rsidR="00546CE1" w:rsidRDefault="00546CE1" w:rsidP="007D1871">
            <w:pPr>
              <w:pStyle w:val="ConsPlusNormal"/>
              <w:jc w:val="both"/>
            </w:pPr>
            <w:r>
              <w:t>МОЛЕКУЛЯРНАЯ ФИЗИКА</w:t>
            </w:r>
          </w:p>
        </w:tc>
      </w:tr>
      <w:tr w:rsidR="00546CE1" w:rsidRPr="000A1D92" w14:paraId="40111902" w14:textId="77777777" w:rsidTr="007D1871">
        <w:tc>
          <w:tcPr>
            <w:tcW w:w="1020" w:type="dxa"/>
            <w:vMerge w:val="restart"/>
          </w:tcPr>
          <w:p w14:paraId="51BBBE77" w14:textId="77777777" w:rsidR="00546CE1" w:rsidRDefault="00546CE1" w:rsidP="007D1871">
            <w:pPr>
              <w:pStyle w:val="ConsPlusNormal"/>
            </w:pPr>
          </w:p>
        </w:tc>
        <w:tc>
          <w:tcPr>
            <w:tcW w:w="1191" w:type="dxa"/>
          </w:tcPr>
          <w:p w14:paraId="2A86B692" w14:textId="77777777" w:rsidR="00546CE1" w:rsidRDefault="00546CE1" w:rsidP="007D1871">
            <w:pPr>
              <w:pStyle w:val="ConsPlusNormal"/>
              <w:jc w:val="center"/>
            </w:pPr>
            <w:r>
              <w:t>2.1.1</w:t>
            </w:r>
          </w:p>
        </w:tc>
        <w:tc>
          <w:tcPr>
            <w:tcW w:w="7565" w:type="dxa"/>
            <w:gridSpan w:val="3"/>
          </w:tcPr>
          <w:p w14:paraId="0D16C2A1" w14:textId="77777777" w:rsidR="00546CE1" w:rsidRDefault="00546CE1" w:rsidP="007D1871">
            <w:pPr>
              <w:pStyle w:val="ConsPlusNormal"/>
              <w:jc w:val="both"/>
            </w:pPr>
            <w:r>
              <w:t xml:space="preserve">Модели строения газов, жидкостей и твердых тел. Пусть термодинамическая система (тело) состоит из N одинаковых молекул. Тогда количество вещества </w:t>
            </w:r>
            <w:r>
              <w:rPr>
                <w:noProof/>
                <w:position w:val="-23"/>
              </w:rPr>
              <w:drawing>
                <wp:inline distT="0" distB="0" distL="0" distR="0" wp14:anchorId="0D57E416" wp14:editId="7FD5EA05">
                  <wp:extent cx="790575" cy="428625"/>
                  <wp:effectExtent l="0" t="0" r="0" b="0"/>
                  <wp:docPr id="17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90575" cy="428625"/>
                          </a:xfrm>
                          <a:prstGeom prst="rect">
                            <a:avLst/>
                          </a:prstGeom>
                          <a:noFill/>
                          <a:ln>
                            <a:noFill/>
                          </a:ln>
                        </pic:spPr>
                      </pic:pic>
                    </a:graphicData>
                  </a:graphic>
                </wp:inline>
              </w:drawing>
            </w:r>
            <w:r>
              <w:t>,</w:t>
            </w:r>
          </w:p>
          <w:p w14:paraId="3D3547D2" w14:textId="77777777" w:rsidR="00546CE1" w:rsidRDefault="00546CE1" w:rsidP="007D1871">
            <w:pPr>
              <w:pStyle w:val="ConsPlusNormal"/>
              <w:jc w:val="both"/>
            </w:pPr>
            <w:r>
              <w:t>где N</w:t>
            </w:r>
            <w:r>
              <w:rPr>
                <w:vertAlign w:val="subscript"/>
              </w:rPr>
              <w:t>А</w:t>
            </w:r>
            <w:r>
              <w:t xml:space="preserve"> - число Авогадро, m - масса системы (тела), </w:t>
            </w:r>
            <w:r>
              <w:rPr>
                <w:noProof/>
                <w:position w:val="-2"/>
              </w:rPr>
              <w:drawing>
                <wp:inline distT="0" distB="0" distL="0" distR="0" wp14:anchorId="4C7FAD57" wp14:editId="5929AF42">
                  <wp:extent cx="123825" cy="161925"/>
                  <wp:effectExtent l="0" t="0" r="0" b="0"/>
                  <wp:docPr id="17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t xml:space="preserve"> - молярная масса вещества</w:t>
            </w:r>
          </w:p>
        </w:tc>
      </w:tr>
      <w:tr w:rsidR="00546CE1" w:rsidRPr="000A1D92" w14:paraId="311CD829" w14:textId="77777777" w:rsidTr="007D1871">
        <w:tc>
          <w:tcPr>
            <w:tcW w:w="1020" w:type="dxa"/>
            <w:vMerge/>
          </w:tcPr>
          <w:p w14:paraId="6AF933C5" w14:textId="77777777" w:rsidR="00546CE1" w:rsidRDefault="00546CE1" w:rsidP="007D1871">
            <w:pPr>
              <w:pStyle w:val="ConsPlusNormal"/>
            </w:pPr>
          </w:p>
        </w:tc>
        <w:tc>
          <w:tcPr>
            <w:tcW w:w="1191" w:type="dxa"/>
          </w:tcPr>
          <w:p w14:paraId="754408CB" w14:textId="77777777" w:rsidR="00546CE1" w:rsidRDefault="00546CE1" w:rsidP="007D1871">
            <w:pPr>
              <w:pStyle w:val="ConsPlusNormal"/>
              <w:jc w:val="center"/>
            </w:pPr>
            <w:r>
              <w:t>2.1.2</w:t>
            </w:r>
          </w:p>
        </w:tc>
        <w:tc>
          <w:tcPr>
            <w:tcW w:w="7565" w:type="dxa"/>
            <w:gridSpan w:val="3"/>
          </w:tcPr>
          <w:p w14:paraId="4E125A3E" w14:textId="77777777" w:rsidR="00546CE1" w:rsidRDefault="00546CE1" w:rsidP="007D1871">
            <w:pPr>
              <w:pStyle w:val="ConsPlusNormal"/>
              <w:jc w:val="both"/>
            </w:pPr>
            <w:r>
              <w:t>Тепловое движение атомов и молекул вещества</w:t>
            </w:r>
          </w:p>
        </w:tc>
      </w:tr>
      <w:tr w:rsidR="00546CE1" w14:paraId="2452EC7B" w14:textId="77777777" w:rsidTr="007D1871">
        <w:tc>
          <w:tcPr>
            <w:tcW w:w="1020" w:type="dxa"/>
            <w:vMerge/>
          </w:tcPr>
          <w:p w14:paraId="3A9D7C5B" w14:textId="77777777" w:rsidR="00546CE1" w:rsidRDefault="00546CE1" w:rsidP="007D1871">
            <w:pPr>
              <w:pStyle w:val="ConsPlusNormal"/>
            </w:pPr>
          </w:p>
        </w:tc>
        <w:tc>
          <w:tcPr>
            <w:tcW w:w="1191" w:type="dxa"/>
          </w:tcPr>
          <w:p w14:paraId="46B87245" w14:textId="77777777" w:rsidR="00546CE1" w:rsidRDefault="00546CE1" w:rsidP="007D1871">
            <w:pPr>
              <w:pStyle w:val="ConsPlusNormal"/>
              <w:jc w:val="center"/>
            </w:pPr>
            <w:r>
              <w:t>2.1.3</w:t>
            </w:r>
          </w:p>
        </w:tc>
        <w:tc>
          <w:tcPr>
            <w:tcW w:w="7565" w:type="dxa"/>
            <w:gridSpan w:val="3"/>
          </w:tcPr>
          <w:p w14:paraId="2D049849" w14:textId="77777777" w:rsidR="00546CE1" w:rsidRDefault="00546CE1" w:rsidP="007D1871">
            <w:pPr>
              <w:pStyle w:val="ConsPlusNormal"/>
              <w:jc w:val="both"/>
            </w:pPr>
            <w:r>
              <w:t>Взаимодействие частиц вещества</w:t>
            </w:r>
          </w:p>
        </w:tc>
      </w:tr>
      <w:tr w:rsidR="00546CE1" w14:paraId="38169810" w14:textId="77777777" w:rsidTr="007D1871">
        <w:tc>
          <w:tcPr>
            <w:tcW w:w="1020" w:type="dxa"/>
            <w:vMerge/>
          </w:tcPr>
          <w:p w14:paraId="1C46FADC" w14:textId="77777777" w:rsidR="00546CE1" w:rsidRDefault="00546CE1" w:rsidP="007D1871">
            <w:pPr>
              <w:pStyle w:val="ConsPlusNormal"/>
            </w:pPr>
          </w:p>
        </w:tc>
        <w:tc>
          <w:tcPr>
            <w:tcW w:w="1191" w:type="dxa"/>
          </w:tcPr>
          <w:p w14:paraId="6A128B08" w14:textId="77777777" w:rsidR="00546CE1" w:rsidRDefault="00546CE1" w:rsidP="007D1871">
            <w:pPr>
              <w:pStyle w:val="ConsPlusNormal"/>
              <w:jc w:val="center"/>
            </w:pPr>
            <w:r>
              <w:t>2.1.4</w:t>
            </w:r>
          </w:p>
        </w:tc>
        <w:tc>
          <w:tcPr>
            <w:tcW w:w="7565" w:type="dxa"/>
            <w:gridSpan w:val="3"/>
          </w:tcPr>
          <w:p w14:paraId="646CAC30" w14:textId="77777777" w:rsidR="00546CE1" w:rsidRDefault="00546CE1" w:rsidP="007D1871">
            <w:pPr>
              <w:pStyle w:val="ConsPlusNormal"/>
              <w:jc w:val="both"/>
            </w:pPr>
            <w:r>
              <w:t>Диффузия. Броуновское движение</w:t>
            </w:r>
          </w:p>
        </w:tc>
      </w:tr>
      <w:tr w:rsidR="00546CE1" w:rsidRPr="000A1D92" w14:paraId="7C42C350" w14:textId="77777777" w:rsidTr="007D1871">
        <w:tc>
          <w:tcPr>
            <w:tcW w:w="1020" w:type="dxa"/>
            <w:vMerge/>
          </w:tcPr>
          <w:p w14:paraId="55D4637F" w14:textId="77777777" w:rsidR="00546CE1" w:rsidRDefault="00546CE1" w:rsidP="007D1871">
            <w:pPr>
              <w:pStyle w:val="ConsPlusNormal"/>
            </w:pPr>
          </w:p>
        </w:tc>
        <w:tc>
          <w:tcPr>
            <w:tcW w:w="1191" w:type="dxa"/>
          </w:tcPr>
          <w:p w14:paraId="4FF9D621" w14:textId="77777777" w:rsidR="00546CE1" w:rsidRDefault="00546CE1" w:rsidP="007D1871">
            <w:pPr>
              <w:pStyle w:val="ConsPlusNormal"/>
              <w:jc w:val="center"/>
            </w:pPr>
            <w:r>
              <w:t>2.1.5</w:t>
            </w:r>
          </w:p>
        </w:tc>
        <w:tc>
          <w:tcPr>
            <w:tcW w:w="7565" w:type="dxa"/>
            <w:gridSpan w:val="3"/>
          </w:tcPr>
          <w:p w14:paraId="3E988568" w14:textId="77777777" w:rsidR="00546CE1" w:rsidRDefault="00546CE1" w:rsidP="007D1871">
            <w:pPr>
              <w:pStyle w:val="ConsPlusNormal"/>
              <w:jc w:val="both"/>
            </w:pPr>
            <w:r>
              <w:t>Модель идеального газа в МКТ</w:t>
            </w:r>
          </w:p>
        </w:tc>
      </w:tr>
      <w:tr w:rsidR="00546CE1" w:rsidRPr="000A1D92" w14:paraId="04DEA694" w14:textId="77777777" w:rsidTr="007D1871">
        <w:tc>
          <w:tcPr>
            <w:tcW w:w="1020" w:type="dxa"/>
            <w:vMerge/>
          </w:tcPr>
          <w:p w14:paraId="284BE0C8" w14:textId="77777777" w:rsidR="00546CE1" w:rsidRDefault="00546CE1" w:rsidP="007D1871">
            <w:pPr>
              <w:pStyle w:val="ConsPlusNormal"/>
            </w:pPr>
          </w:p>
        </w:tc>
        <w:tc>
          <w:tcPr>
            <w:tcW w:w="1191" w:type="dxa"/>
            <w:vMerge w:val="restart"/>
          </w:tcPr>
          <w:p w14:paraId="01FB10EE" w14:textId="77777777" w:rsidR="00546CE1" w:rsidRDefault="00546CE1" w:rsidP="007D1871">
            <w:pPr>
              <w:pStyle w:val="ConsPlusNormal"/>
              <w:jc w:val="center"/>
            </w:pPr>
            <w:r>
              <w:t>2.1.6</w:t>
            </w:r>
          </w:p>
        </w:tc>
        <w:tc>
          <w:tcPr>
            <w:tcW w:w="7565" w:type="dxa"/>
            <w:gridSpan w:val="3"/>
            <w:tcBorders>
              <w:bottom w:val="nil"/>
            </w:tcBorders>
          </w:tcPr>
          <w:p w14:paraId="17C53DC0" w14:textId="77777777" w:rsidR="00546CE1" w:rsidRDefault="00546CE1" w:rsidP="007D1871">
            <w:pPr>
              <w:pStyle w:val="ConsPlusNormal"/>
              <w:jc w:val="both"/>
            </w:pPr>
            <w:r>
              <w:t>Связь между давлением и средней кинетической энергией поступательного теплового движения молекул идеального газа (основное уравнение МКТ):</w:t>
            </w:r>
          </w:p>
        </w:tc>
      </w:tr>
      <w:tr w:rsidR="00546CE1" w:rsidRPr="000A1D92" w14:paraId="7696CF70" w14:textId="77777777" w:rsidTr="007D1871">
        <w:tc>
          <w:tcPr>
            <w:tcW w:w="1020" w:type="dxa"/>
            <w:vMerge/>
          </w:tcPr>
          <w:p w14:paraId="6CA92C3E" w14:textId="77777777" w:rsidR="00546CE1" w:rsidRDefault="00546CE1" w:rsidP="007D1871">
            <w:pPr>
              <w:pStyle w:val="ConsPlusNormal"/>
            </w:pPr>
          </w:p>
        </w:tc>
        <w:tc>
          <w:tcPr>
            <w:tcW w:w="1191" w:type="dxa"/>
            <w:vMerge/>
          </w:tcPr>
          <w:p w14:paraId="3113345F" w14:textId="77777777" w:rsidR="00546CE1" w:rsidRDefault="00546CE1" w:rsidP="007D1871">
            <w:pPr>
              <w:pStyle w:val="ConsPlusNormal"/>
            </w:pPr>
          </w:p>
        </w:tc>
        <w:tc>
          <w:tcPr>
            <w:tcW w:w="7565" w:type="dxa"/>
            <w:gridSpan w:val="3"/>
            <w:tcBorders>
              <w:top w:val="nil"/>
            </w:tcBorders>
          </w:tcPr>
          <w:p w14:paraId="48CCDF14" w14:textId="77777777" w:rsidR="00546CE1" w:rsidRDefault="00546CE1" w:rsidP="007D1871">
            <w:pPr>
              <w:pStyle w:val="ConsPlusNormal"/>
              <w:jc w:val="both"/>
            </w:pPr>
            <w:r>
              <w:rPr>
                <w:noProof/>
                <w:position w:val="-29"/>
              </w:rPr>
              <w:drawing>
                <wp:inline distT="0" distB="0" distL="0" distR="0" wp14:anchorId="2F3549D9" wp14:editId="2A5EDFA0">
                  <wp:extent cx="2371725" cy="504825"/>
                  <wp:effectExtent l="0" t="0" r="0" b="0"/>
                  <wp:docPr id="17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71725" cy="504825"/>
                          </a:xfrm>
                          <a:prstGeom prst="rect">
                            <a:avLst/>
                          </a:prstGeom>
                          <a:noFill/>
                          <a:ln>
                            <a:noFill/>
                          </a:ln>
                        </pic:spPr>
                      </pic:pic>
                    </a:graphicData>
                  </a:graphic>
                </wp:inline>
              </w:drawing>
            </w:r>
            <w:r>
              <w:t>, где m</w:t>
            </w:r>
            <w:r>
              <w:rPr>
                <w:vertAlign w:val="subscript"/>
              </w:rPr>
              <w:t>0</w:t>
            </w:r>
            <w:r>
              <w:t xml:space="preserve"> - масса одной молекулы, </w:t>
            </w:r>
            <w:r>
              <w:rPr>
                <w:noProof/>
                <w:position w:val="-20"/>
              </w:rPr>
              <w:drawing>
                <wp:inline distT="0" distB="0" distL="0" distR="0" wp14:anchorId="14B5D625" wp14:editId="1EE4F4D4">
                  <wp:extent cx="428625" cy="390525"/>
                  <wp:effectExtent l="0" t="0" r="0" b="0"/>
                  <wp:docPr id="17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t xml:space="preserve"> - концентрация молекул</w:t>
            </w:r>
          </w:p>
        </w:tc>
      </w:tr>
      <w:tr w:rsidR="00546CE1" w:rsidRPr="000A1D92" w14:paraId="4B051A45" w14:textId="77777777" w:rsidTr="007D1871">
        <w:tc>
          <w:tcPr>
            <w:tcW w:w="1020" w:type="dxa"/>
            <w:vMerge/>
          </w:tcPr>
          <w:p w14:paraId="12A0FF57" w14:textId="77777777" w:rsidR="00546CE1" w:rsidRDefault="00546CE1" w:rsidP="007D1871">
            <w:pPr>
              <w:pStyle w:val="ConsPlusNormal"/>
            </w:pPr>
          </w:p>
        </w:tc>
        <w:tc>
          <w:tcPr>
            <w:tcW w:w="1191" w:type="dxa"/>
          </w:tcPr>
          <w:p w14:paraId="457065A0" w14:textId="77777777" w:rsidR="00546CE1" w:rsidRDefault="00546CE1" w:rsidP="007D1871">
            <w:pPr>
              <w:pStyle w:val="ConsPlusNormal"/>
              <w:jc w:val="center"/>
            </w:pPr>
            <w:r>
              <w:t>2.1.7</w:t>
            </w:r>
          </w:p>
        </w:tc>
        <w:tc>
          <w:tcPr>
            <w:tcW w:w="7565" w:type="dxa"/>
            <w:gridSpan w:val="3"/>
          </w:tcPr>
          <w:p w14:paraId="03F78DBC" w14:textId="77777777" w:rsidR="00546CE1" w:rsidRDefault="00546CE1" w:rsidP="007D1871">
            <w:pPr>
              <w:pStyle w:val="ConsPlusNormal"/>
              <w:jc w:val="both"/>
            </w:pPr>
            <w:r>
              <w:t>Абсолютная температура: T = t° + 273 K</w:t>
            </w:r>
          </w:p>
        </w:tc>
      </w:tr>
      <w:tr w:rsidR="00546CE1" w:rsidRPr="000A1D92" w14:paraId="7CC605B9" w14:textId="77777777" w:rsidTr="007D1871">
        <w:tc>
          <w:tcPr>
            <w:tcW w:w="1020" w:type="dxa"/>
            <w:vMerge/>
          </w:tcPr>
          <w:p w14:paraId="1DCDB304" w14:textId="77777777" w:rsidR="00546CE1" w:rsidRDefault="00546CE1" w:rsidP="007D1871">
            <w:pPr>
              <w:pStyle w:val="ConsPlusNormal"/>
            </w:pPr>
          </w:p>
        </w:tc>
        <w:tc>
          <w:tcPr>
            <w:tcW w:w="1191" w:type="dxa"/>
            <w:vMerge w:val="restart"/>
          </w:tcPr>
          <w:p w14:paraId="77597425" w14:textId="77777777" w:rsidR="00546CE1" w:rsidRDefault="00546CE1" w:rsidP="007D1871">
            <w:pPr>
              <w:pStyle w:val="ConsPlusNormal"/>
              <w:jc w:val="center"/>
            </w:pPr>
            <w:r>
              <w:t>2.1.8</w:t>
            </w:r>
          </w:p>
        </w:tc>
        <w:tc>
          <w:tcPr>
            <w:tcW w:w="7565" w:type="dxa"/>
            <w:gridSpan w:val="3"/>
            <w:tcBorders>
              <w:bottom w:val="nil"/>
            </w:tcBorders>
          </w:tcPr>
          <w:p w14:paraId="3DC9AB86" w14:textId="77777777" w:rsidR="00546CE1" w:rsidRDefault="00546CE1" w:rsidP="007D1871">
            <w:pPr>
              <w:pStyle w:val="ConsPlusNormal"/>
              <w:jc w:val="both"/>
            </w:pPr>
            <w:r>
              <w:t>Связь температуры газа со средней кинетической энергией поступательного теплового движения его молекул:</w:t>
            </w:r>
          </w:p>
        </w:tc>
      </w:tr>
      <w:tr w:rsidR="00546CE1" w14:paraId="43CB30B0" w14:textId="77777777" w:rsidTr="007D1871">
        <w:tc>
          <w:tcPr>
            <w:tcW w:w="1020" w:type="dxa"/>
            <w:vMerge/>
          </w:tcPr>
          <w:p w14:paraId="53D68670" w14:textId="77777777" w:rsidR="00546CE1" w:rsidRDefault="00546CE1" w:rsidP="007D1871">
            <w:pPr>
              <w:pStyle w:val="ConsPlusNormal"/>
            </w:pPr>
          </w:p>
        </w:tc>
        <w:tc>
          <w:tcPr>
            <w:tcW w:w="1191" w:type="dxa"/>
            <w:vMerge/>
          </w:tcPr>
          <w:p w14:paraId="67F056D2" w14:textId="77777777" w:rsidR="00546CE1" w:rsidRDefault="00546CE1" w:rsidP="007D1871">
            <w:pPr>
              <w:pStyle w:val="ConsPlusNormal"/>
            </w:pPr>
          </w:p>
        </w:tc>
        <w:tc>
          <w:tcPr>
            <w:tcW w:w="7565" w:type="dxa"/>
            <w:gridSpan w:val="3"/>
            <w:tcBorders>
              <w:top w:val="nil"/>
            </w:tcBorders>
          </w:tcPr>
          <w:p w14:paraId="0A3F91DB" w14:textId="77777777" w:rsidR="00546CE1" w:rsidRDefault="00546CE1" w:rsidP="007D1871">
            <w:pPr>
              <w:pStyle w:val="ConsPlusNormal"/>
              <w:jc w:val="both"/>
            </w:pPr>
            <w:r>
              <w:rPr>
                <w:noProof/>
                <w:position w:val="-29"/>
              </w:rPr>
              <w:drawing>
                <wp:inline distT="0" distB="0" distL="0" distR="0" wp14:anchorId="50912302" wp14:editId="6AF8F431">
                  <wp:extent cx="1381125" cy="504825"/>
                  <wp:effectExtent l="0" t="0" r="0" b="0"/>
                  <wp:docPr id="17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p>
        </w:tc>
      </w:tr>
      <w:tr w:rsidR="00546CE1" w14:paraId="60AAA267" w14:textId="77777777" w:rsidTr="007D1871">
        <w:tc>
          <w:tcPr>
            <w:tcW w:w="1020" w:type="dxa"/>
            <w:vMerge/>
          </w:tcPr>
          <w:p w14:paraId="65179744" w14:textId="77777777" w:rsidR="00546CE1" w:rsidRDefault="00546CE1" w:rsidP="007D1871">
            <w:pPr>
              <w:pStyle w:val="ConsPlusNormal"/>
            </w:pPr>
          </w:p>
        </w:tc>
        <w:tc>
          <w:tcPr>
            <w:tcW w:w="1191" w:type="dxa"/>
          </w:tcPr>
          <w:p w14:paraId="551308E8" w14:textId="77777777" w:rsidR="00546CE1" w:rsidRDefault="00546CE1" w:rsidP="007D1871">
            <w:pPr>
              <w:pStyle w:val="ConsPlusNormal"/>
              <w:jc w:val="center"/>
            </w:pPr>
            <w:r>
              <w:t>2.1.9</w:t>
            </w:r>
          </w:p>
        </w:tc>
        <w:tc>
          <w:tcPr>
            <w:tcW w:w="7565" w:type="dxa"/>
            <w:gridSpan w:val="3"/>
          </w:tcPr>
          <w:p w14:paraId="56499A20" w14:textId="77777777" w:rsidR="00546CE1" w:rsidRDefault="00546CE1" w:rsidP="007D1871">
            <w:pPr>
              <w:pStyle w:val="ConsPlusNormal"/>
              <w:jc w:val="both"/>
            </w:pPr>
            <w:r>
              <w:t xml:space="preserve">Уравнение p = </w:t>
            </w:r>
            <w:proofErr w:type="spellStart"/>
            <w:r>
              <w:t>nkT</w:t>
            </w:r>
            <w:proofErr w:type="spellEnd"/>
          </w:p>
        </w:tc>
      </w:tr>
      <w:tr w:rsidR="00546CE1" w:rsidRPr="000A1D92" w14:paraId="48A5ABB9" w14:textId="77777777" w:rsidTr="007D1871">
        <w:tc>
          <w:tcPr>
            <w:tcW w:w="1020" w:type="dxa"/>
            <w:vMerge/>
          </w:tcPr>
          <w:p w14:paraId="0D252F06" w14:textId="77777777" w:rsidR="00546CE1" w:rsidRDefault="00546CE1" w:rsidP="007D1871">
            <w:pPr>
              <w:pStyle w:val="ConsPlusNormal"/>
            </w:pPr>
          </w:p>
        </w:tc>
        <w:tc>
          <w:tcPr>
            <w:tcW w:w="1191" w:type="dxa"/>
            <w:vMerge w:val="restart"/>
          </w:tcPr>
          <w:p w14:paraId="6689B858" w14:textId="77777777" w:rsidR="00546CE1" w:rsidRDefault="00546CE1" w:rsidP="007D1871">
            <w:pPr>
              <w:pStyle w:val="ConsPlusNormal"/>
              <w:jc w:val="center"/>
            </w:pPr>
            <w:r>
              <w:t>2.1.10</w:t>
            </w:r>
          </w:p>
        </w:tc>
        <w:tc>
          <w:tcPr>
            <w:tcW w:w="7565" w:type="dxa"/>
            <w:gridSpan w:val="3"/>
            <w:tcBorders>
              <w:bottom w:val="nil"/>
            </w:tcBorders>
          </w:tcPr>
          <w:p w14:paraId="4C71E687" w14:textId="77777777" w:rsidR="00546CE1" w:rsidRDefault="00546CE1" w:rsidP="007D1871">
            <w:pPr>
              <w:pStyle w:val="ConsPlusNormal"/>
              <w:jc w:val="both"/>
            </w:pPr>
            <w:r>
              <w:t>Модель идеального газа в термодинамике:</w:t>
            </w:r>
          </w:p>
        </w:tc>
      </w:tr>
      <w:tr w:rsidR="00546CE1" w14:paraId="1F7A7CE6" w14:textId="77777777" w:rsidTr="007D1871">
        <w:tblPrEx>
          <w:tblBorders>
            <w:insideH w:val="nil"/>
          </w:tblBorders>
        </w:tblPrEx>
        <w:tc>
          <w:tcPr>
            <w:tcW w:w="1020" w:type="dxa"/>
            <w:vMerge/>
          </w:tcPr>
          <w:p w14:paraId="16B9BA84" w14:textId="77777777" w:rsidR="00546CE1" w:rsidRDefault="00546CE1" w:rsidP="007D1871">
            <w:pPr>
              <w:pStyle w:val="ConsPlusNormal"/>
            </w:pPr>
          </w:p>
        </w:tc>
        <w:tc>
          <w:tcPr>
            <w:tcW w:w="1191" w:type="dxa"/>
            <w:vMerge/>
          </w:tcPr>
          <w:p w14:paraId="6E35196A" w14:textId="77777777" w:rsidR="00546CE1" w:rsidRDefault="00546CE1" w:rsidP="007D1871">
            <w:pPr>
              <w:pStyle w:val="ConsPlusNormal"/>
            </w:pPr>
          </w:p>
        </w:tc>
        <w:tc>
          <w:tcPr>
            <w:tcW w:w="7565" w:type="dxa"/>
            <w:gridSpan w:val="3"/>
            <w:tcBorders>
              <w:top w:val="nil"/>
              <w:bottom w:val="nil"/>
            </w:tcBorders>
          </w:tcPr>
          <w:p w14:paraId="061CF1F2" w14:textId="77777777" w:rsidR="00546CE1" w:rsidRDefault="00546CE1" w:rsidP="007D1871">
            <w:pPr>
              <w:pStyle w:val="ConsPlusNormal"/>
              <w:jc w:val="both"/>
            </w:pPr>
            <w:r>
              <w:rPr>
                <w:noProof/>
                <w:position w:val="-26"/>
              </w:rPr>
              <w:drawing>
                <wp:inline distT="0" distB="0" distL="0" distR="0" wp14:anchorId="6BBCEE4A" wp14:editId="4A0E7BB4">
                  <wp:extent cx="2562225" cy="457200"/>
                  <wp:effectExtent l="0" t="0" r="0" b="0"/>
                  <wp:docPr id="17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62225" cy="457200"/>
                          </a:xfrm>
                          <a:prstGeom prst="rect">
                            <a:avLst/>
                          </a:prstGeom>
                          <a:noFill/>
                          <a:ln>
                            <a:noFill/>
                          </a:ln>
                        </pic:spPr>
                      </pic:pic>
                    </a:graphicData>
                  </a:graphic>
                </wp:inline>
              </w:drawing>
            </w:r>
          </w:p>
        </w:tc>
      </w:tr>
      <w:tr w:rsidR="00546CE1" w:rsidRPr="000A1D92" w14:paraId="264A7F71" w14:textId="77777777" w:rsidTr="007D1871">
        <w:tblPrEx>
          <w:tblBorders>
            <w:insideH w:val="nil"/>
          </w:tblBorders>
        </w:tblPrEx>
        <w:tc>
          <w:tcPr>
            <w:tcW w:w="1020" w:type="dxa"/>
            <w:vMerge/>
          </w:tcPr>
          <w:p w14:paraId="39164EEF" w14:textId="77777777" w:rsidR="00546CE1" w:rsidRDefault="00546CE1" w:rsidP="007D1871">
            <w:pPr>
              <w:pStyle w:val="ConsPlusNormal"/>
            </w:pPr>
          </w:p>
        </w:tc>
        <w:tc>
          <w:tcPr>
            <w:tcW w:w="1191" w:type="dxa"/>
            <w:vMerge/>
          </w:tcPr>
          <w:p w14:paraId="27DEF653" w14:textId="77777777" w:rsidR="00546CE1" w:rsidRDefault="00546CE1" w:rsidP="007D1871">
            <w:pPr>
              <w:pStyle w:val="ConsPlusNormal"/>
            </w:pPr>
          </w:p>
        </w:tc>
        <w:tc>
          <w:tcPr>
            <w:tcW w:w="7565" w:type="dxa"/>
            <w:gridSpan w:val="3"/>
            <w:tcBorders>
              <w:top w:val="nil"/>
              <w:bottom w:val="nil"/>
            </w:tcBorders>
          </w:tcPr>
          <w:p w14:paraId="2F9C9D47" w14:textId="77777777" w:rsidR="00546CE1" w:rsidRDefault="00546CE1" w:rsidP="007D1871">
            <w:pPr>
              <w:pStyle w:val="ConsPlusNormal"/>
              <w:jc w:val="both"/>
            </w:pPr>
            <w:r>
              <w:t xml:space="preserve">Уравнение Менделеева - </w:t>
            </w:r>
            <w:proofErr w:type="spellStart"/>
            <w:r>
              <w:t>Клапейрона</w:t>
            </w:r>
            <w:proofErr w:type="spellEnd"/>
            <w:r>
              <w:t xml:space="preserve"> (применимые формы записи):</w:t>
            </w:r>
          </w:p>
        </w:tc>
      </w:tr>
      <w:tr w:rsidR="00546CE1" w14:paraId="3846A388" w14:textId="77777777" w:rsidTr="007D1871">
        <w:tblPrEx>
          <w:tblBorders>
            <w:insideH w:val="nil"/>
          </w:tblBorders>
        </w:tblPrEx>
        <w:tc>
          <w:tcPr>
            <w:tcW w:w="1020" w:type="dxa"/>
            <w:vMerge/>
          </w:tcPr>
          <w:p w14:paraId="1307D2F1" w14:textId="77777777" w:rsidR="00546CE1" w:rsidRDefault="00546CE1" w:rsidP="007D1871">
            <w:pPr>
              <w:pStyle w:val="ConsPlusNormal"/>
            </w:pPr>
          </w:p>
        </w:tc>
        <w:tc>
          <w:tcPr>
            <w:tcW w:w="1191" w:type="dxa"/>
            <w:vMerge/>
          </w:tcPr>
          <w:p w14:paraId="2E342691" w14:textId="77777777" w:rsidR="00546CE1" w:rsidRDefault="00546CE1" w:rsidP="007D1871">
            <w:pPr>
              <w:pStyle w:val="ConsPlusNormal"/>
            </w:pPr>
          </w:p>
        </w:tc>
        <w:tc>
          <w:tcPr>
            <w:tcW w:w="7565" w:type="dxa"/>
            <w:gridSpan w:val="3"/>
            <w:tcBorders>
              <w:top w:val="nil"/>
              <w:bottom w:val="nil"/>
            </w:tcBorders>
          </w:tcPr>
          <w:p w14:paraId="21B8594D" w14:textId="77777777" w:rsidR="00546CE1" w:rsidRDefault="00546CE1" w:rsidP="007D1871">
            <w:pPr>
              <w:pStyle w:val="ConsPlusNormal"/>
              <w:jc w:val="both"/>
            </w:pPr>
            <w:r>
              <w:rPr>
                <w:noProof/>
                <w:position w:val="-23"/>
              </w:rPr>
              <w:drawing>
                <wp:inline distT="0" distB="0" distL="0" distR="0" wp14:anchorId="28AC74BF" wp14:editId="7B077A61">
                  <wp:extent cx="1628775" cy="419100"/>
                  <wp:effectExtent l="0" t="0" r="0" b="0"/>
                  <wp:docPr id="17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a:ln>
                            <a:noFill/>
                          </a:ln>
                        </pic:spPr>
                      </pic:pic>
                    </a:graphicData>
                  </a:graphic>
                </wp:inline>
              </w:drawing>
            </w:r>
            <w:r>
              <w:t xml:space="preserve">, </w:t>
            </w:r>
            <w:r>
              <w:rPr>
                <w:noProof/>
                <w:position w:val="-23"/>
              </w:rPr>
              <w:drawing>
                <wp:inline distT="0" distB="0" distL="0" distR="0" wp14:anchorId="68EEE7E0" wp14:editId="30427A55">
                  <wp:extent cx="600075" cy="419100"/>
                  <wp:effectExtent l="0" t="0" r="0" b="0"/>
                  <wp:docPr id="17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0075" cy="419100"/>
                          </a:xfrm>
                          <a:prstGeom prst="rect">
                            <a:avLst/>
                          </a:prstGeom>
                          <a:noFill/>
                          <a:ln>
                            <a:noFill/>
                          </a:ln>
                        </pic:spPr>
                      </pic:pic>
                    </a:graphicData>
                  </a:graphic>
                </wp:inline>
              </w:drawing>
            </w:r>
            <w:r>
              <w:t>.</w:t>
            </w:r>
          </w:p>
        </w:tc>
      </w:tr>
      <w:tr w:rsidR="00546CE1" w:rsidRPr="000A1D92" w14:paraId="2DFDF3B8" w14:textId="77777777" w:rsidTr="007D1871">
        <w:tblPrEx>
          <w:tblBorders>
            <w:insideH w:val="nil"/>
          </w:tblBorders>
        </w:tblPrEx>
        <w:tc>
          <w:tcPr>
            <w:tcW w:w="1020" w:type="dxa"/>
            <w:vMerge/>
          </w:tcPr>
          <w:p w14:paraId="08FC79F7" w14:textId="77777777" w:rsidR="00546CE1" w:rsidRDefault="00546CE1" w:rsidP="007D1871">
            <w:pPr>
              <w:pStyle w:val="ConsPlusNormal"/>
            </w:pPr>
          </w:p>
        </w:tc>
        <w:tc>
          <w:tcPr>
            <w:tcW w:w="1191" w:type="dxa"/>
            <w:vMerge/>
          </w:tcPr>
          <w:p w14:paraId="58DFBF3D" w14:textId="77777777" w:rsidR="00546CE1" w:rsidRDefault="00546CE1" w:rsidP="007D1871">
            <w:pPr>
              <w:pStyle w:val="ConsPlusNormal"/>
            </w:pPr>
          </w:p>
        </w:tc>
        <w:tc>
          <w:tcPr>
            <w:tcW w:w="7565" w:type="dxa"/>
            <w:gridSpan w:val="3"/>
            <w:tcBorders>
              <w:top w:val="nil"/>
              <w:bottom w:val="nil"/>
            </w:tcBorders>
          </w:tcPr>
          <w:p w14:paraId="1AB85E14" w14:textId="77777777" w:rsidR="00546CE1" w:rsidRDefault="00546CE1" w:rsidP="007D1871">
            <w:pPr>
              <w:pStyle w:val="ConsPlusNormal"/>
              <w:jc w:val="both"/>
            </w:pPr>
            <w:r>
              <w:t>Выражение для внутренней энергии одноатомного идеального газа (применимые формы записи):</w:t>
            </w:r>
          </w:p>
        </w:tc>
      </w:tr>
      <w:tr w:rsidR="00546CE1" w14:paraId="67B5A7A8" w14:textId="77777777" w:rsidTr="007D1871">
        <w:tc>
          <w:tcPr>
            <w:tcW w:w="1020" w:type="dxa"/>
            <w:vMerge/>
          </w:tcPr>
          <w:p w14:paraId="027B9424" w14:textId="77777777" w:rsidR="00546CE1" w:rsidRDefault="00546CE1" w:rsidP="007D1871">
            <w:pPr>
              <w:pStyle w:val="ConsPlusNormal"/>
            </w:pPr>
          </w:p>
        </w:tc>
        <w:tc>
          <w:tcPr>
            <w:tcW w:w="1191" w:type="dxa"/>
            <w:vMerge/>
          </w:tcPr>
          <w:p w14:paraId="59EEE8B1" w14:textId="77777777" w:rsidR="00546CE1" w:rsidRDefault="00546CE1" w:rsidP="007D1871">
            <w:pPr>
              <w:pStyle w:val="ConsPlusNormal"/>
            </w:pPr>
          </w:p>
        </w:tc>
        <w:tc>
          <w:tcPr>
            <w:tcW w:w="7565" w:type="dxa"/>
            <w:gridSpan w:val="3"/>
            <w:tcBorders>
              <w:top w:val="nil"/>
            </w:tcBorders>
          </w:tcPr>
          <w:p w14:paraId="3D61B04F" w14:textId="77777777" w:rsidR="00546CE1" w:rsidRDefault="00546CE1" w:rsidP="007D1871">
            <w:pPr>
              <w:pStyle w:val="ConsPlusNormal"/>
              <w:jc w:val="both"/>
            </w:pPr>
            <w:r>
              <w:rPr>
                <w:noProof/>
                <w:position w:val="-23"/>
              </w:rPr>
              <w:drawing>
                <wp:inline distT="0" distB="0" distL="0" distR="0" wp14:anchorId="015BCF52" wp14:editId="3A2D385C">
                  <wp:extent cx="2819400" cy="419100"/>
                  <wp:effectExtent l="0" t="0" r="0" b="0"/>
                  <wp:docPr id="17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p>
        </w:tc>
      </w:tr>
      <w:tr w:rsidR="00546CE1" w14:paraId="4825C0E0" w14:textId="77777777" w:rsidTr="007D1871">
        <w:tc>
          <w:tcPr>
            <w:tcW w:w="1020" w:type="dxa"/>
            <w:vMerge/>
          </w:tcPr>
          <w:p w14:paraId="3EEDB385" w14:textId="77777777" w:rsidR="00546CE1" w:rsidRDefault="00546CE1" w:rsidP="007D1871">
            <w:pPr>
              <w:pStyle w:val="ConsPlusNormal"/>
            </w:pPr>
          </w:p>
        </w:tc>
        <w:tc>
          <w:tcPr>
            <w:tcW w:w="1191" w:type="dxa"/>
          </w:tcPr>
          <w:p w14:paraId="400CC6D7" w14:textId="77777777" w:rsidR="00546CE1" w:rsidRDefault="00546CE1" w:rsidP="007D1871">
            <w:pPr>
              <w:pStyle w:val="ConsPlusNormal"/>
              <w:jc w:val="center"/>
            </w:pPr>
            <w:r>
              <w:t>2.1.11</w:t>
            </w:r>
          </w:p>
        </w:tc>
        <w:tc>
          <w:tcPr>
            <w:tcW w:w="7565" w:type="dxa"/>
            <w:gridSpan w:val="3"/>
          </w:tcPr>
          <w:p w14:paraId="4534F18F" w14:textId="77777777" w:rsidR="00546CE1" w:rsidRDefault="00546CE1" w:rsidP="007D1871">
            <w:pPr>
              <w:pStyle w:val="ConsPlusNormal"/>
              <w:jc w:val="both"/>
            </w:pPr>
            <w:r>
              <w:t>Закон Дальтона для давления смеси разреженных газов:</w:t>
            </w:r>
          </w:p>
          <w:p w14:paraId="1B23D16B" w14:textId="77777777" w:rsidR="00546CE1" w:rsidRDefault="00546CE1" w:rsidP="007D1871">
            <w:pPr>
              <w:pStyle w:val="ConsPlusNormal"/>
              <w:jc w:val="both"/>
            </w:pPr>
            <w:r>
              <w:t>p = p</w:t>
            </w:r>
            <w:r>
              <w:rPr>
                <w:vertAlign w:val="subscript"/>
              </w:rPr>
              <w:t>1</w:t>
            </w:r>
            <w:r>
              <w:t xml:space="preserve"> + p</w:t>
            </w:r>
            <w:r>
              <w:rPr>
                <w:vertAlign w:val="subscript"/>
              </w:rPr>
              <w:t>2</w:t>
            </w:r>
            <w:r>
              <w:t xml:space="preserve"> + ...</w:t>
            </w:r>
          </w:p>
        </w:tc>
      </w:tr>
      <w:tr w:rsidR="00546CE1" w:rsidRPr="000A1D92" w14:paraId="7F216917" w14:textId="77777777" w:rsidTr="007D1871">
        <w:tc>
          <w:tcPr>
            <w:tcW w:w="1020" w:type="dxa"/>
            <w:vMerge/>
          </w:tcPr>
          <w:p w14:paraId="6B652465" w14:textId="77777777" w:rsidR="00546CE1" w:rsidRDefault="00546CE1" w:rsidP="007D1871">
            <w:pPr>
              <w:pStyle w:val="ConsPlusNormal"/>
            </w:pPr>
          </w:p>
        </w:tc>
        <w:tc>
          <w:tcPr>
            <w:tcW w:w="1191" w:type="dxa"/>
            <w:vMerge w:val="restart"/>
          </w:tcPr>
          <w:p w14:paraId="22321A6C" w14:textId="77777777" w:rsidR="00546CE1" w:rsidRDefault="00546CE1" w:rsidP="007D1871">
            <w:pPr>
              <w:pStyle w:val="ConsPlusNormal"/>
              <w:jc w:val="center"/>
            </w:pPr>
            <w:r>
              <w:t>2.1.12</w:t>
            </w:r>
          </w:p>
        </w:tc>
        <w:tc>
          <w:tcPr>
            <w:tcW w:w="7565" w:type="dxa"/>
            <w:gridSpan w:val="3"/>
            <w:tcBorders>
              <w:bottom w:val="nil"/>
            </w:tcBorders>
          </w:tcPr>
          <w:p w14:paraId="772C7214" w14:textId="77777777" w:rsidR="00546CE1" w:rsidRDefault="00546CE1" w:rsidP="007D1871">
            <w:pPr>
              <w:pStyle w:val="ConsPlusNormal"/>
              <w:jc w:val="both"/>
            </w:pPr>
            <w:proofErr w:type="spellStart"/>
            <w:r>
              <w:t>Изопроцессы</w:t>
            </w:r>
            <w:proofErr w:type="spellEnd"/>
            <w:r>
              <w:t xml:space="preserve"> в разреженном газе с постоянным числом молекул N (с постоянным количеством вещества </w:t>
            </w:r>
            <w:r>
              <w:rPr>
                <w:noProof/>
                <w:position w:val="-1"/>
              </w:rPr>
              <w:drawing>
                <wp:inline distT="0" distB="0" distL="0" distR="0" wp14:anchorId="73D7E468" wp14:editId="3C625DEC">
                  <wp:extent cx="123825" cy="142875"/>
                  <wp:effectExtent l="0" t="0" r="0" b="0"/>
                  <wp:docPr id="17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w:t>
            </w:r>
          </w:p>
        </w:tc>
      </w:tr>
      <w:tr w:rsidR="00546CE1" w:rsidRPr="00B03A2B" w14:paraId="5AC5871E" w14:textId="77777777" w:rsidTr="007D1871">
        <w:tblPrEx>
          <w:tblBorders>
            <w:insideH w:val="nil"/>
          </w:tblBorders>
        </w:tblPrEx>
        <w:tc>
          <w:tcPr>
            <w:tcW w:w="1020" w:type="dxa"/>
            <w:vMerge/>
          </w:tcPr>
          <w:p w14:paraId="3FC99310" w14:textId="77777777" w:rsidR="00546CE1" w:rsidRDefault="00546CE1" w:rsidP="007D1871">
            <w:pPr>
              <w:pStyle w:val="ConsPlusNormal"/>
            </w:pPr>
          </w:p>
        </w:tc>
        <w:tc>
          <w:tcPr>
            <w:tcW w:w="1191" w:type="dxa"/>
            <w:vMerge/>
          </w:tcPr>
          <w:p w14:paraId="331BA275" w14:textId="77777777" w:rsidR="00546CE1" w:rsidRDefault="00546CE1" w:rsidP="007D1871">
            <w:pPr>
              <w:pStyle w:val="ConsPlusNormal"/>
            </w:pPr>
          </w:p>
        </w:tc>
        <w:tc>
          <w:tcPr>
            <w:tcW w:w="7565" w:type="dxa"/>
            <w:gridSpan w:val="3"/>
            <w:tcBorders>
              <w:top w:val="nil"/>
              <w:bottom w:val="nil"/>
            </w:tcBorders>
          </w:tcPr>
          <w:p w14:paraId="46342D95" w14:textId="77777777" w:rsidR="00546CE1" w:rsidRPr="00B03A2B" w:rsidRDefault="00546CE1" w:rsidP="007D1871">
            <w:pPr>
              <w:pStyle w:val="ConsPlusNormal"/>
              <w:jc w:val="both"/>
              <w:rPr>
                <w:lang w:val="en-US"/>
              </w:rPr>
            </w:pPr>
            <w:r>
              <w:t>изотерма</w:t>
            </w:r>
            <w:r w:rsidRPr="00B03A2B">
              <w:rPr>
                <w:lang w:val="en-US"/>
              </w:rPr>
              <w:t xml:space="preserve"> (T = const): </w:t>
            </w:r>
            <w:proofErr w:type="spellStart"/>
            <w:r w:rsidRPr="00B03A2B">
              <w:rPr>
                <w:lang w:val="en-US"/>
              </w:rPr>
              <w:t>pV</w:t>
            </w:r>
            <w:proofErr w:type="spellEnd"/>
            <w:r w:rsidRPr="00B03A2B">
              <w:rPr>
                <w:lang w:val="en-US"/>
              </w:rPr>
              <w:t xml:space="preserve"> = const,</w:t>
            </w:r>
          </w:p>
        </w:tc>
      </w:tr>
      <w:tr w:rsidR="00546CE1" w14:paraId="5D26F5E7" w14:textId="77777777" w:rsidTr="007D1871">
        <w:tblPrEx>
          <w:tblBorders>
            <w:insideH w:val="nil"/>
          </w:tblBorders>
        </w:tblPrEx>
        <w:tc>
          <w:tcPr>
            <w:tcW w:w="1020" w:type="dxa"/>
            <w:vMerge/>
          </w:tcPr>
          <w:p w14:paraId="66DD6981" w14:textId="77777777" w:rsidR="00546CE1" w:rsidRPr="00B03A2B" w:rsidRDefault="00546CE1" w:rsidP="007D1871">
            <w:pPr>
              <w:pStyle w:val="ConsPlusNormal"/>
              <w:rPr>
                <w:lang w:val="en-US"/>
              </w:rPr>
            </w:pPr>
          </w:p>
        </w:tc>
        <w:tc>
          <w:tcPr>
            <w:tcW w:w="1191" w:type="dxa"/>
            <w:vMerge/>
          </w:tcPr>
          <w:p w14:paraId="5725715F" w14:textId="77777777" w:rsidR="00546CE1" w:rsidRPr="00B03A2B" w:rsidRDefault="00546CE1" w:rsidP="007D1871">
            <w:pPr>
              <w:pStyle w:val="ConsPlusNormal"/>
              <w:rPr>
                <w:lang w:val="en-US"/>
              </w:rPr>
            </w:pPr>
          </w:p>
        </w:tc>
        <w:tc>
          <w:tcPr>
            <w:tcW w:w="7565" w:type="dxa"/>
            <w:gridSpan w:val="3"/>
            <w:tcBorders>
              <w:top w:val="nil"/>
              <w:bottom w:val="nil"/>
            </w:tcBorders>
          </w:tcPr>
          <w:p w14:paraId="527B3ED9" w14:textId="77777777" w:rsidR="00546CE1" w:rsidRDefault="00546CE1" w:rsidP="007D1871">
            <w:pPr>
              <w:pStyle w:val="ConsPlusNormal"/>
              <w:jc w:val="both"/>
            </w:pPr>
            <w:r>
              <w:t xml:space="preserve">изохора (V = </w:t>
            </w:r>
            <w:proofErr w:type="spellStart"/>
            <w:r>
              <w:t>const</w:t>
            </w:r>
            <w:proofErr w:type="spellEnd"/>
            <w:r>
              <w:t xml:space="preserve">): </w:t>
            </w:r>
            <w:r>
              <w:rPr>
                <w:noProof/>
                <w:position w:val="-20"/>
              </w:rPr>
              <w:drawing>
                <wp:inline distT="0" distB="0" distL="0" distR="0" wp14:anchorId="24B9EF31" wp14:editId="0C19F715">
                  <wp:extent cx="685800" cy="390525"/>
                  <wp:effectExtent l="0" t="0" r="0" b="0"/>
                  <wp:docPr id="17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t>,</w:t>
            </w:r>
          </w:p>
        </w:tc>
      </w:tr>
      <w:tr w:rsidR="00546CE1" w14:paraId="5317B1FD" w14:textId="77777777" w:rsidTr="007D1871">
        <w:tblPrEx>
          <w:tblBorders>
            <w:insideH w:val="nil"/>
          </w:tblBorders>
        </w:tblPrEx>
        <w:tc>
          <w:tcPr>
            <w:tcW w:w="1020" w:type="dxa"/>
            <w:vMerge/>
          </w:tcPr>
          <w:p w14:paraId="3AB48E69" w14:textId="77777777" w:rsidR="00546CE1" w:rsidRDefault="00546CE1" w:rsidP="007D1871">
            <w:pPr>
              <w:pStyle w:val="ConsPlusNormal"/>
            </w:pPr>
          </w:p>
        </w:tc>
        <w:tc>
          <w:tcPr>
            <w:tcW w:w="1191" w:type="dxa"/>
            <w:vMerge/>
          </w:tcPr>
          <w:p w14:paraId="3BC836C6" w14:textId="77777777" w:rsidR="00546CE1" w:rsidRDefault="00546CE1" w:rsidP="007D1871">
            <w:pPr>
              <w:pStyle w:val="ConsPlusNormal"/>
            </w:pPr>
          </w:p>
        </w:tc>
        <w:tc>
          <w:tcPr>
            <w:tcW w:w="7565" w:type="dxa"/>
            <w:gridSpan w:val="3"/>
            <w:tcBorders>
              <w:top w:val="nil"/>
              <w:bottom w:val="nil"/>
            </w:tcBorders>
          </w:tcPr>
          <w:p w14:paraId="0AEA2199" w14:textId="77777777" w:rsidR="00546CE1" w:rsidRDefault="00546CE1" w:rsidP="007D1871">
            <w:pPr>
              <w:pStyle w:val="ConsPlusNormal"/>
              <w:jc w:val="both"/>
            </w:pPr>
            <w:r>
              <w:t xml:space="preserve">изобара (p = </w:t>
            </w:r>
            <w:proofErr w:type="spellStart"/>
            <w:r>
              <w:t>const</w:t>
            </w:r>
            <w:proofErr w:type="spellEnd"/>
            <w:r>
              <w:t>): </w:t>
            </w:r>
            <w:r>
              <w:rPr>
                <w:noProof/>
                <w:position w:val="-20"/>
              </w:rPr>
              <w:drawing>
                <wp:inline distT="0" distB="0" distL="0" distR="0" wp14:anchorId="5B2890A8" wp14:editId="3E42676E">
                  <wp:extent cx="685800" cy="390525"/>
                  <wp:effectExtent l="0" t="0" r="0" b="0"/>
                  <wp:docPr id="17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p>
        </w:tc>
      </w:tr>
      <w:tr w:rsidR="00546CE1" w:rsidRPr="000A1D92" w14:paraId="0BB42A1A" w14:textId="77777777" w:rsidTr="007D1871">
        <w:tblPrEx>
          <w:tblBorders>
            <w:insideH w:val="nil"/>
          </w:tblBorders>
        </w:tblPrEx>
        <w:tc>
          <w:tcPr>
            <w:tcW w:w="1020" w:type="dxa"/>
            <w:vMerge/>
          </w:tcPr>
          <w:p w14:paraId="4F1414B8" w14:textId="77777777" w:rsidR="00546CE1" w:rsidRDefault="00546CE1" w:rsidP="007D1871">
            <w:pPr>
              <w:pStyle w:val="ConsPlusNormal"/>
            </w:pPr>
          </w:p>
        </w:tc>
        <w:tc>
          <w:tcPr>
            <w:tcW w:w="1191" w:type="dxa"/>
            <w:vMerge/>
          </w:tcPr>
          <w:p w14:paraId="506BC091" w14:textId="77777777" w:rsidR="00546CE1" w:rsidRDefault="00546CE1" w:rsidP="007D1871">
            <w:pPr>
              <w:pStyle w:val="ConsPlusNormal"/>
            </w:pPr>
          </w:p>
        </w:tc>
        <w:tc>
          <w:tcPr>
            <w:tcW w:w="7565" w:type="dxa"/>
            <w:gridSpan w:val="3"/>
            <w:tcBorders>
              <w:top w:val="nil"/>
              <w:bottom w:val="nil"/>
            </w:tcBorders>
          </w:tcPr>
          <w:p w14:paraId="50C75FD4" w14:textId="77777777" w:rsidR="00546CE1" w:rsidRDefault="00546CE1" w:rsidP="007D1871">
            <w:pPr>
              <w:pStyle w:val="ConsPlusNormal"/>
              <w:jc w:val="both"/>
            </w:pPr>
            <w:r>
              <w:t xml:space="preserve">Графическое представление </w:t>
            </w:r>
            <w:proofErr w:type="spellStart"/>
            <w:r>
              <w:t>изопроцессов</w:t>
            </w:r>
            <w:proofErr w:type="spellEnd"/>
            <w:r>
              <w:t xml:space="preserve"> на </w:t>
            </w:r>
            <w:proofErr w:type="spellStart"/>
            <w:r>
              <w:t>pV</w:t>
            </w:r>
            <w:proofErr w:type="spellEnd"/>
            <w:r>
              <w:t xml:space="preserve">-, </w:t>
            </w:r>
            <w:proofErr w:type="spellStart"/>
            <w:r>
              <w:t>pT</w:t>
            </w:r>
            <w:proofErr w:type="spellEnd"/>
            <w:r>
              <w:t>- и VT-диаграммах.</w:t>
            </w:r>
          </w:p>
        </w:tc>
      </w:tr>
      <w:tr w:rsidR="00546CE1" w14:paraId="31FF9A3B" w14:textId="77777777" w:rsidTr="007D1871">
        <w:tblPrEx>
          <w:tblBorders>
            <w:insideH w:val="nil"/>
          </w:tblBorders>
        </w:tblPrEx>
        <w:tc>
          <w:tcPr>
            <w:tcW w:w="1020" w:type="dxa"/>
            <w:vMerge/>
          </w:tcPr>
          <w:p w14:paraId="19BFD202" w14:textId="77777777" w:rsidR="00546CE1" w:rsidRDefault="00546CE1" w:rsidP="007D1871">
            <w:pPr>
              <w:pStyle w:val="ConsPlusNormal"/>
            </w:pPr>
          </w:p>
        </w:tc>
        <w:tc>
          <w:tcPr>
            <w:tcW w:w="1191" w:type="dxa"/>
            <w:vMerge/>
          </w:tcPr>
          <w:p w14:paraId="6EE850CB" w14:textId="77777777" w:rsidR="00546CE1" w:rsidRDefault="00546CE1" w:rsidP="007D1871">
            <w:pPr>
              <w:pStyle w:val="ConsPlusNormal"/>
            </w:pPr>
          </w:p>
        </w:tc>
        <w:tc>
          <w:tcPr>
            <w:tcW w:w="7565" w:type="dxa"/>
            <w:gridSpan w:val="3"/>
            <w:tcBorders>
              <w:top w:val="nil"/>
              <w:bottom w:val="nil"/>
            </w:tcBorders>
          </w:tcPr>
          <w:p w14:paraId="6170732E" w14:textId="77777777" w:rsidR="00546CE1" w:rsidRDefault="00546CE1" w:rsidP="007D1871">
            <w:pPr>
              <w:pStyle w:val="ConsPlusNormal"/>
              <w:jc w:val="both"/>
            </w:pPr>
            <w:r>
              <w:t>Объединенный газовый закон:</w:t>
            </w:r>
          </w:p>
        </w:tc>
      </w:tr>
      <w:tr w:rsidR="00546CE1" w14:paraId="163443A8" w14:textId="77777777" w:rsidTr="007D1871">
        <w:tblPrEx>
          <w:tblBorders>
            <w:insideH w:val="nil"/>
          </w:tblBorders>
        </w:tblPrEx>
        <w:tc>
          <w:tcPr>
            <w:tcW w:w="1020" w:type="dxa"/>
            <w:vMerge/>
          </w:tcPr>
          <w:p w14:paraId="35CCA034" w14:textId="77777777" w:rsidR="00546CE1" w:rsidRDefault="00546CE1" w:rsidP="007D1871">
            <w:pPr>
              <w:pStyle w:val="ConsPlusNormal"/>
            </w:pPr>
          </w:p>
        </w:tc>
        <w:tc>
          <w:tcPr>
            <w:tcW w:w="1191" w:type="dxa"/>
            <w:vMerge/>
          </w:tcPr>
          <w:p w14:paraId="062AAB68" w14:textId="77777777" w:rsidR="00546CE1" w:rsidRDefault="00546CE1" w:rsidP="007D1871">
            <w:pPr>
              <w:pStyle w:val="ConsPlusNormal"/>
            </w:pPr>
          </w:p>
        </w:tc>
        <w:tc>
          <w:tcPr>
            <w:tcW w:w="7565" w:type="dxa"/>
            <w:gridSpan w:val="3"/>
            <w:tcBorders>
              <w:top w:val="nil"/>
              <w:bottom w:val="nil"/>
            </w:tcBorders>
          </w:tcPr>
          <w:p w14:paraId="2DFE7752" w14:textId="77777777" w:rsidR="00546CE1" w:rsidRDefault="00546CE1" w:rsidP="007D1871">
            <w:pPr>
              <w:pStyle w:val="ConsPlusNormal"/>
              <w:jc w:val="center"/>
            </w:pPr>
            <w:r>
              <w:rPr>
                <w:noProof/>
                <w:position w:val="-20"/>
              </w:rPr>
              <w:drawing>
                <wp:inline distT="0" distB="0" distL="0" distR="0" wp14:anchorId="1486BE1B" wp14:editId="1037CECE">
                  <wp:extent cx="733425" cy="390525"/>
                  <wp:effectExtent l="0" t="0" r="0" b="0"/>
                  <wp:docPr id="17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p>
        </w:tc>
      </w:tr>
      <w:tr w:rsidR="00546CE1" w14:paraId="3D9C5A2C" w14:textId="77777777" w:rsidTr="007D1871">
        <w:tc>
          <w:tcPr>
            <w:tcW w:w="1020" w:type="dxa"/>
            <w:vMerge/>
          </w:tcPr>
          <w:p w14:paraId="6E1446B7" w14:textId="77777777" w:rsidR="00546CE1" w:rsidRDefault="00546CE1" w:rsidP="007D1871">
            <w:pPr>
              <w:pStyle w:val="ConsPlusNormal"/>
            </w:pPr>
          </w:p>
        </w:tc>
        <w:tc>
          <w:tcPr>
            <w:tcW w:w="1191" w:type="dxa"/>
            <w:vMerge/>
          </w:tcPr>
          <w:p w14:paraId="1AE9CDA6" w14:textId="77777777" w:rsidR="00546CE1" w:rsidRDefault="00546CE1" w:rsidP="007D1871">
            <w:pPr>
              <w:pStyle w:val="ConsPlusNormal"/>
            </w:pPr>
          </w:p>
        </w:tc>
        <w:tc>
          <w:tcPr>
            <w:tcW w:w="7565" w:type="dxa"/>
            <w:gridSpan w:val="3"/>
            <w:tcBorders>
              <w:top w:val="nil"/>
            </w:tcBorders>
          </w:tcPr>
          <w:p w14:paraId="168313D4" w14:textId="77777777" w:rsidR="00546CE1" w:rsidRDefault="00546CE1" w:rsidP="007D1871">
            <w:pPr>
              <w:pStyle w:val="ConsPlusNormal"/>
              <w:jc w:val="both"/>
            </w:pPr>
            <w:r>
              <w:t>для постоянного количества вещества </w:t>
            </w:r>
            <w:r>
              <w:rPr>
                <w:noProof/>
                <w:position w:val="-1"/>
              </w:rPr>
              <w:drawing>
                <wp:inline distT="0" distB="0" distL="0" distR="0" wp14:anchorId="480562C4" wp14:editId="11AAE04F">
                  <wp:extent cx="123825" cy="142875"/>
                  <wp:effectExtent l="0" t="0" r="0" b="0"/>
                  <wp:docPr id="17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r>
      <w:tr w:rsidR="00546CE1" w:rsidRPr="000A1D92" w14:paraId="7F8E3B5D" w14:textId="77777777" w:rsidTr="007D1871">
        <w:tc>
          <w:tcPr>
            <w:tcW w:w="1020" w:type="dxa"/>
            <w:vMerge/>
          </w:tcPr>
          <w:p w14:paraId="323C1FA1" w14:textId="77777777" w:rsidR="00546CE1" w:rsidRDefault="00546CE1" w:rsidP="007D1871">
            <w:pPr>
              <w:pStyle w:val="ConsPlusNormal"/>
            </w:pPr>
          </w:p>
        </w:tc>
        <w:tc>
          <w:tcPr>
            <w:tcW w:w="1191" w:type="dxa"/>
          </w:tcPr>
          <w:p w14:paraId="47962E91" w14:textId="77777777" w:rsidR="00546CE1" w:rsidRDefault="00546CE1" w:rsidP="007D1871">
            <w:pPr>
              <w:pStyle w:val="ConsPlusNormal"/>
              <w:jc w:val="center"/>
            </w:pPr>
            <w:r>
              <w:t>2.1.13</w:t>
            </w:r>
          </w:p>
        </w:tc>
        <w:tc>
          <w:tcPr>
            <w:tcW w:w="7565" w:type="dxa"/>
            <w:gridSpan w:val="3"/>
          </w:tcPr>
          <w:p w14:paraId="67854AAA" w14:textId="77777777" w:rsidR="00546CE1" w:rsidRDefault="00546CE1" w:rsidP="007D1871">
            <w:pPr>
              <w:pStyle w:val="ConsPlusNormal"/>
              <w:jc w:val="both"/>
            </w:pPr>
            <w:r>
              <w:t>Насыщенные и ненасыщенные пары. Качественная зависимость плотности и давления насыщенного пара от температуры, их независимость от объема насыщенного пара</w:t>
            </w:r>
          </w:p>
        </w:tc>
      </w:tr>
      <w:tr w:rsidR="00546CE1" w14:paraId="3F45D0E9" w14:textId="77777777" w:rsidTr="007D1871">
        <w:tc>
          <w:tcPr>
            <w:tcW w:w="1020" w:type="dxa"/>
            <w:vMerge/>
          </w:tcPr>
          <w:p w14:paraId="0E88564D" w14:textId="77777777" w:rsidR="00546CE1" w:rsidRDefault="00546CE1" w:rsidP="007D1871">
            <w:pPr>
              <w:pStyle w:val="ConsPlusNormal"/>
            </w:pPr>
          </w:p>
        </w:tc>
        <w:tc>
          <w:tcPr>
            <w:tcW w:w="1191" w:type="dxa"/>
            <w:vMerge w:val="restart"/>
          </w:tcPr>
          <w:p w14:paraId="1F6370A9" w14:textId="77777777" w:rsidR="00546CE1" w:rsidRDefault="00546CE1" w:rsidP="007D1871">
            <w:pPr>
              <w:pStyle w:val="ConsPlusNormal"/>
              <w:jc w:val="center"/>
            </w:pPr>
            <w:r>
              <w:t>2.1.14</w:t>
            </w:r>
          </w:p>
        </w:tc>
        <w:tc>
          <w:tcPr>
            <w:tcW w:w="7565" w:type="dxa"/>
            <w:gridSpan w:val="3"/>
            <w:tcBorders>
              <w:bottom w:val="nil"/>
            </w:tcBorders>
          </w:tcPr>
          <w:p w14:paraId="44E5CF12" w14:textId="77777777" w:rsidR="00546CE1" w:rsidRDefault="00546CE1" w:rsidP="007D1871">
            <w:pPr>
              <w:pStyle w:val="ConsPlusNormal"/>
              <w:jc w:val="both"/>
            </w:pPr>
            <w:r>
              <w:t>Влажность воздуха.</w:t>
            </w:r>
          </w:p>
        </w:tc>
      </w:tr>
      <w:tr w:rsidR="00546CE1" w14:paraId="1BED502F" w14:textId="77777777" w:rsidTr="007D1871">
        <w:tc>
          <w:tcPr>
            <w:tcW w:w="1020" w:type="dxa"/>
            <w:vMerge/>
          </w:tcPr>
          <w:p w14:paraId="746C5FA5" w14:textId="77777777" w:rsidR="00546CE1" w:rsidRDefault="00546CE1" w:rsidP="007D1871">
            <w:pPr>
              <w:pStyle w:val="ConsPlusNormal"/>
            </w:pPr>
          </w:p>
        </w:tc>
        <w:tc>
          <w:tcPr>
            <w:tcW w:w="1191" w:type="dxa"/>
            <w:vMerge/>
          </w:tcPr>
          <w:p w14:paraId="7C9E3772" w14:textId="77777777" w:rsidR="00546CE1" w:rsidRDefault="00546CE1" w:rsidP="007D1871">
            <w:pPr>
              <w:pStyle w:val="ConsPlusNormal"/>
            </w:pPr>
          </w:p>
        </w:tc>
        <w:tc>
          <w:tcPr>
            <w:tcW w:w="7565" w:type="dxa"/>
            <w:gridSpan w:val="3"/>
            <w:tcBorders>
              <w:top w:val="nil"/>
            </w:tcBorders>
          </w:tcPr>
          <w:p w14:paraId="5CC21004" w14:textId="77777777" w:rsidR="00546CE1" w:rsidRDefault="00546CE1" w:rsidP="007D1871">
            <w:pPr>
              <w:pStyle w:val="ConsPlusNormal"/>
              <w:jc w:val="both"/>
            </w:pPr>
            <w:r>
              <w:t>Относительная влажность: </w:t>
            </w:r>
            <w:r>
              <w:rPr>
                <w:noProof/>
                <w:position w:val="-28"/>
              </w:rPr>
              <w:drawing>
                <wp:inline distT="0" distB="0" distL="0" distR="0" wp14:anchorId="636BE7C7" wp14:editId="3DA79629">
                  <wp:extent cx="2085975" cy="485775"/>
                  <wp:effectExtent l="0" t="0" r="0" b="0"/>
                  <wp:docPr id="17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85975" cy="485775"/>
                          </a:xfrm>
                          <a:prstGeom prst="rect">
                            <a:avLst/>
                          </a:prstGeom>
                          <a:noFill/>
                          <a:ln>
                            <a:noFill/>
                          </a:ln>
                        </pic:spPr>
                      </pic:pic>
                    </a:graphicData>
                  </a:graphic>
                </wp:inline>
              </w:drawing>
            </w:r>
          </w:p>
        </w:tc>
      </w:tr>
      <w:tr w:rsidR="00546CE1" w:rsidRPr="000A1D92" w14:paraId="6E0EFF44" w14:textId="77777777" w:rsidTr="007D1871">
        <w:tc>
          <w:tcPr>
            <w:tcW w:w="1020" w:type="dxa"/>
            <w:vMerge/>
          </w:tcPr>
          <w:p w14:paraId="7A29CFAC" w14:textId="77777777" w:rsidR="00546CE1" w:rsidRDefault="00546CE1" w:rsidP="007D1871">
            <w:pPr>
              <w:pStyle w:val="ConsPlusNormal"/>
            </w:pPr>
          </w:p>
        </w:tc>
        <w:tc>
          <w:tcPr>
            <w:tcW w:w="1191" w:type="dxa"/>
          </w:tcPr>
          <w:p w14:paraId="3110E6F5" w14:textId="77777777" w:rsidR="00546CE1" w:rsidRDefault="00546CE1" w:rsidP="007D1871">
            <w:pPr>
              <w:pStyle w:val="ConsPlusNormal"/>
              <w:jc w:val="center"/>
            </w:pPr>
            <w:r>
              <w:t>2.1.15</w:t>
            </w:r>
          </w:p>
        </w:tc>
        <w:tc>
          <w:tcPr>
            <w:tcW w:w="7565" w:type="dxa"/>
            <w:gridSpan w:val="3"/>
          </w:tcPr>
          <w:p w14:paraId="70790703" w14:textId="77777777" w:rsidR="00546CE1" w:rsidRDefault="00546CE1" w:rsidP="007D1871">
            <w:pPr>
              <w:pStyle w:val="ConsPlusNormal"/>
              <w:jc w:val="both"/>
            </w:pPr>
            <w:r>
              <w:t>Изменение агрегатных состояний вещества: испарение и конденсация, кипение жидкости</w:t>
            </w:r>
          </w:p>
        </w:tc>
      </w:tr>
      <w:tr w:rsidR="00546CE1" w:rsidRPr="000A1D92" w14:paraId="3E33709E" w14:textId="77777777" w:rsidTr="007D1871">
        <w:tc>
          <w:tcPr>
            <w:tcW w:w="1020" w:type="dxa"/>
            <w:vMerge/>
          </w:tcPr>
          <w:p w14:paraId="5063B33C" w14:textId="77777777" w:rsidR="00546CE1" w:rsidRDefault="00546CE1" w:rsidP="007D1871">
            <w:pPr>
              <w:pStyle w:val="ConsPlusNormal"/>
            </w:pPr>
          </w:p>
        </w:tc>
        <w:tc>
          <w:tcPr>
            <w:tcW w:w="1191" w:type="dxa"/>
          </w:tcPr>
          <w:p w14:paraId="1BDFF56B" w14:textId="77777777" w:rsidR="00546CE1" w:rsidRDefault="00546CE1" w:rsidP="007D1871">
            <w:pPr>
              <w:pStyle w:val="ConsPlusNormal"/>
              <w:jc w:val="center"/>
            </w:pPr>
            <w:r>
              <w:t>2.1.16</w:t>
            </w:r>
          </w:p>
        </w:tc>
        <w:tc>
          <w:tcPr>
            <w:tcW w:w="7565" w:type="dxa"/>
            <w:gridSpan w:val="3"/>
          </w:tcPr>
          <w:p w14:paraId="79D6BD92" w14:textId="77777777" w:rsidR="00546CE1" w:rsidRDefault="00546CE1" w:rsidP="007D1871">
            <w:pPr>
              <w:pStyle w:val="ConsPlusNormal"/>
              <w:jc w:val="both"/>
            </w:pPr>
            <w:r>
              <w:t>Изменение агрегатных состояний вещества: плавление и кристаллизация</w:t>
            </w:r>
          </w:p>
        </w:tc>
      </w:tr>
      <w:tr w:rsidR="00546CE1" w:rsidRPr="000A1D92" w14:paraId="0433B553" w14:textId="77777777" w:rsidTr="007D1871">
        <w:tc>
          <w:tcPr>
            <w:tcW w:w="1020" w:type="dxa"/>
            <w:vMerge/>
          </w:tcPr>
          <w:p w14:paraId="56742A80" w14:textId="77777777" w:rsidR="00546CE1" w:rsidRDefault="00546CE1" w:rsidP="007D1871">
            <w:pPr>
              <w:pStyle w:val="ConsPlusNormal"/>
            </w:pPr>
          </w:p>
        </w:tc>
        <w:tc>
          <w:tcPr>
            <w:tcW w:w="1191" w:type="dxa"/>
          </w:tcPr>
          <w:p w14:paraId="418F46D1" w14:textId="77777777" w:rsidR="00546CE1" w:rsidRDefault="00546CE1" w:rsidP="007D1871">
            <w:pPr>
              <w:pStyle w:val="ConsPlusNormal"/>
              <w:jc w:val="center"/>
            </w:pPr>
            <w:r>
              <w:t>2.1.17</w:t>
            </w:r>
          </w:p>
        </w:tc>
        <w:tc>
          <w:tcPr>
            <w:tcW w:w="7565" w:type="dxa"/>
            <w:gridSpan w:val="3"/>
          </w:tcPr>
          <w:p w14:paraId="309CA35B" w14:textId="77777777" w:rsidR="00546CE1" w:rsidRDefault="00546CE1" w:rsidP="007D1871">
            <w:pPr>
              <w:pStyle w:val="ConsPlusNormal"/>
              <w:jc w:val="both"/>
            </w:pPr>
            <w:r>
              <w:t>Преобразование энергии в фазовых переходах</w:t>
            </w:r>
          </w:p>
        </w:tc>
      </w:tr>
      <w:tr w:rsidR="00546CE1" w14:paraId="599BB37B" w14:textId="77777777" w:rsidTr="007D1871">
        <w:tc>
          <w:tcPr>
            <w:tcW w:w="1020" w:type="dxa"/>
          </w:tcPr>
          <w:p w14:paraId="4EBFEDC5" w14:textId="77777777" w:rsidR="00546CE1" w:rsidRDefault="00546CE1" w:rsidP="007D1871">
            <w:pPr>
              <w:pStyle w:val="ConsPlusNormal"/>
              <w:jc w:val="center"/>
            </w:pPr>
            <w:r>
              <w:t>2.2</w:t>
            </w:r>
          </w:p>
        </w:tc>
        <w:tc>
          <w:tcPr>
            <w:tcW w:w="1191" w:type="dxa"/>
          </w:tcPr>
          <w:p w14:paraId="34117662" w14:textId="77777777" w:rsidR="00546CE1" w:rsidRDefault="00546CE1" w:rsidP="007D1871">
            <w:pPr>
              <w:pStyle w:val="ConsPlusNormal"/>
            </w:pPr>
          </w:p>
        </w:tc>
        <w:tc>
          <w:tcPr>
            <w:tcW w:w="7565" w:type="dxa"/>
            <w:gridSpan w:val="3"/>
          </w:tcPr>
          <w:p w14:paraId="1CF762F3" w14:textId="77777777" w:rsidR="00546CE1" w:rsidRDefault="00546CE1" w:rsidP="007D1871">
            <w:pPr>
              <w:pStyle w:val="ConsPlusNormal"/>
              <w:jc w:val="both"/>
            </w:pPr>
            <w:r>
              <w:t>ТЕРМОДИНАМИКА</w:t>
            </w:r>
          </w:p>
        </w:tc>
      </w:tr>
      <w:tr w:rsidR="00546CE1" w14:paraId="6634064E" w14:textId="77777777" w:rsidTr="007D1871">
        <w:tc>
          <w:tcPr>
            <w:tcW w:w="1020" w:type="dxa"/>
            <w:vMerge w:val="restart"/>
          </w:tcPr>
          <w:p w14:paraId="45416028" w14:textId="77777777" w:rsidR="00546CE1" w:rsidRDefault="00546CE1" w:rsidP="007D1871">
            <w:pPr>
              <w:pStyle w:val="ConsPlusNormal"/>
            </w:pPr>
          </w:p>
        </w:tc>
        <w:tc>
          <w:tcPr>
            <w:tcW w:w="1191" w:type="dxa"/>
          </w:tcPr>
          <w:p w14:paraId="7812BCA3" w14:textId="77777777" w:rsidR="00546CE1" w:rsidRDefault="00546CE1" w:rsidP="007D1871">
            <w:pPr>
              <w:pStyle w:val="ConsPlusNormal"/>
              <w:jc w:val="center"/>
            </w:pPr>
            <w:r>
              <w:t>2.2.1</w:t>
            </w:r>
          </w:p>
        </w:tc>
        <w:tc>
          <w:tcPr>
            <w:tcW w:w="7565" w:type="dxa"/>
            <w:gridSpan w:val="3"/>
          </w:tcPr>
          <w:p w14:paraId="01DBBED1" w14:textId="77777777" w:rsidR="00546CE1" w:rsidRDefault="00546CE1" w:rsidP="007D1871">
            <w:pPr>
              <w:pStyle w:val="ConsPlusNormal"/>
              <w:jc w:val="both"/>
            </w:pPr>
            <w:r>
              <w:t>Тепловое равновесие и температура</w:t>
            </w:r>
          </w:p>
        </w:tc>
      </w:tr>
      <w:tr w:rsidR="00546CE1" w14:paraId="457FD621" w14:textId="77777777" w:rsidTr="007D1871">
        <w:tc>
          <w:tcPr>
            <w:tcW w:w="1020" w:type="dxa"/>
            <w:vMerge/>
          </w:tcPr>
          <w:p w14:paraId="74E2C8E2" w14:textId="77777777" w:rsidR="00546CE1" w:rsidRDefault="00546CE1" w:rsidP="007D1871">
            <w:pPr>
              <w:pStyle w:val="ConsPlusNormal"/>
            </w:pPr>
          </w:p>
        </w:tc>
        <w:tc>
          <w:tcPr>
            <w:tcW w:w="1191" w:type="dxa"/>
          </w:tcPr>
          <w:p w14:paraId="3B41822F" w14:textId="77777777" w:rsidR="00546CE1" w:rsidRDefault="00546CE1" w:rsidP="007D1871">
            <w:pPr>
              <w:pStyle w:val="ConsPlusNormal"/>
              <w:jc w:val="center"/>
            </w:pPr>
            <w:r>
              <w:t>2.2.2</w:t>
            </w:r>
          </w:p>
        </w:tc>
        <w:tc>
          <w:tcPr>
            <w:tcW w:w="7565" w:type="dxa"/>
            <w:gridSpan w:val="3"/>
          </w:tcPr>
          <w:p w14:paraId="5B2C171F" w14:textId="77777777" w:rsidR="00546CE1" w:rsidRDefault="00546CE1" w:rsidP="007D1871">
            <w:pPr>
              <w:pStyle w:val="ConsPlusNormal"/>
              <w:jc w:val="both"/>
            </w:pPr>
            <w:r>
              <w:t>Внутренняя энергия</w:t>
            </w:r>
          </w:p>
        </w:tc>
      </w:tr>
      <w:tr w:rsidR="00546CE1" w14:paraId="2F693D5E" w14:textId="77777777" w:rsidTr="007D1871">
        <w:tc>
          <w:tcPr>
            <w:tcW w:w="1020" w:type="dxa"/>
            <w:vMerge/>
          </w:tcPr>
          <w:p w14:paraId="54468FF8" w14:textId="77777777" w:rsidR="00546CE1" w:rsidRDefault="00546CE1" w:rsidP="007D1871">
            <w:pPr>
              <w:pStyle w:val="ConsPlusNormal"/>
            </w:pPr>
          </w:p>
        </w:tc>
        <w:tc>
          <w:tcPr>
            <w:tcW w:w="1191" w:type="dxa"/>
          </w:tcPr>
          <w:p w14:paraId="320E1115" w14:textId="77777777" w:rsidR="00546CE1" w:rsidRDefault="00546CE1" w:rsidP="007D1871">
            <w:pPr>
              <w:pStyle w:val="ConsPlusNormal"/>
              <w:jc w:val="center"/>
            </w:pPr>
            <w:r>
              <w:t>2.2.3</w:t>
            </w:r>
          </w:p>
        </w:tc>
        <w:tc>
          <w:tcPr>
            <w:tcW w:w="7565" w:type="dxa"/>
            <w:gridSpan w:val="3"/>
          </w:tcPr>
          <w:p w14:paraId="60B2335C" w14:textId="77777777" w:rsidR="00546CE1" w:rsidRDefault="00546CE1" w:rsidP="007D1871">
            <w:pPr>
              <w:pStyle w:val="ConsPlusNormal"/>
              <w:jc w:val="both"/>
            </w:pPr>
            <w:r>
              <w:t>Теплопередача как способ изменения внутренней энергии без совершения работы. Конвекция, теплопроводность, излучение</w:t>
            </w:r>
          </w:p>
        </w:tc>
      </w:tr>
      <w:tr w:rsidR="00546CE1" w14:paraId="71474B7D" w14:textId="77777777" w:rsidTr="007D1871">
        <w:tc>
          <w:tcPr>
            <w:tcW w:w="1020" w:type="dxa"/>
            <w:vMerge/>
          </w:tcPr>
          <w:p w14:paraId="73641D08" w14:textId="77777777" w:rsidR="00546CE1" w:rsidRDefault="00546CE1" w:rsidP="007D1871">
            <w:pPr>
              <w:pStyle w:val="ConsPlusNormal"/>
            </w:pPr>
          </w:p>
        </w:tc>
        <w:tc>
          <w:tcPr>
            <w:tcW w:w="1191" w:type="dxa"/>
            <w:vMerge w:val="restart"/>
          </w:tcPr>
          <w:p w14:paraId="62BAAC99" w14:textId="77777777" w:rsidR="00546CE1" w:rsidRDefault="00546CE1" w:rsidP="007D1871">
            <w:pPr>
              <w:pStyle w:val="ConsPlusNormal"/>
              <w:jc w:val="center"/>
            </w:pPr>
            <w:r>
              <w:t>2.2.4</w:t>
            </w:r>
          </w:p>
        </w:tc>
        <w:tc>
          <w:tcPr>
            <w:tcW w:w="7565" w:type="dxa"/>
            <w:gridSpan w:val="3"/>
            <w:tcBorders>
              <w:bottom w:val="nil"/>
            </w:tcBorders>
          </w:tcPr>
          <w:p w14:paraId="2E7C4A9E" w14:textId="77777777" w:rsidR="00546CE1" w:rsidRDefault="00546CE1" w:rsidP="007D1871">
            <w:pPr>
              <w:pStyle w:val="ConsPlusNormal"/>
              <w:jc w:val="both"/>
            </w:pPr>
            <w:r>
              <w:t>Количество теплоты.</w:t>
            </w:r>
          </w:p>
        </w:tc>
      </w:tr>
      <w:tr w:rsidR="00546CE1" w14:paraId="7BF130E5" w14:textId="77777777" w:rsidTr="007D1871">
        <w:tc>
          <w:tcPr>
            <w:tcW w:w="1020" w:type="dxa"/>
            <w:vMerge/>
          </w:tcPr>
          <w:p w14:paraId="5727EE2C" w14:textId="77777777" w:rsidR="00546CE1" w:rsidRDefault="00546CE1" w:rsidP="007D1871">
            <w:pPr>
              <w:pStyle w:val="ConsPlusNormal"/>
            </w:pPr>
          </w:p>
        </w:tc>
        <w:tc>
          <w:tcPr>
            <w:tcW w:w="1191" w:type="dxa"/>
            <w:vMerge/>
          </w:tcPr>
          <w:p w14:paraId="31E90040" w14:textId="77777777" w:rsidR="00546CE1" w:rsidRDefault="00546CE1" w:rsidP="007D1871">
            <w:pPr>
              <w:pStyle w:val="ConsPlusNormal"/>
            </w:pPr>
          </w:p>
        </w:tc>
        <w:tc>
          <w:tcPr>
            <w:tcW w:w="7565" w:type="dxa"/>
            <w:gridSpan w:val="3"/>
            <w:tcBorders>
              <w:top w:val="nil"/>
            </w:tcBorders>
          </w:tcPr>
          <w:p w14:paraId="52BB712A" w14:textId="77777777" w:rsidR="00546CE1" w:rsidRDefault="00546CE1" w:rsidP="007D1871">
            <w:pPr>
              <w:pStyle w:val="ConsPlusNormal"/>
              <w:jc w:val="both"/>
            </w:pPr>
            <w:r>
              <w:t>Удельная теплоемкость вещества c: </w:t>
            </w:r>
            <w:r>
              <w:rPr>
                <w:noProof/>
                <w:position w:val="-5"/>
              </w:rPr>
              <w:drawing>
                <wp:inline distT="0" distB="0" distL="0" distR="0" wp14:anchorId="613866B4" wp14:editId="4BC8EFFD">
                  <wp:extent cx="685800" cy="200025"/>
                  <wp:effectExtent l="0" t="0" r="0" b="0"/>
                  <wp:docPr id="17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p>
        </w:tc>
      </w:tr>
      <w:tr w:rsidR="00546CE1" w:rsidRPr="000A1D92" w14:paraId="758881DA" w14:textId="77777777" w:rsidTr="007D1871">
        <w:tc>
          <w:tcPr>
            <w:tcW w:w="1020" w:type="dxa"/>
            <w:vMerge/>
          </w:tcPr>
          <w:p w14:paraId="6EEDBCD2" w14:textId="77777777" w:rsidR="00546CE1" w:rsidRDefault="00546CE1" w:rsidP="007D1871">
            <w:pPr>
              <w:pStyle w:val="ConsPlusNormal"/>
            </w:pPr>
          </w:p>
        </w:tc>
        <w:tc>
          <w:tcPr>
            <w:tcW w:w="1191" w:type="dxa"/>
            <w:vMerge w:val="restart"/>
          </w:tcPr>
          <w:p w14:paraId="3171B967" w14:textId="77777777" w:rsidR="00546CE1" w:rsidRDefault="00546CE1" w:rsidP="007D1871">
            <w:pPr>
              <w:pStyle w:val="ConsPlusNormal"/>
              <w:jc w:val="center"/>
            </w:pPr>
            <w:r>
              <w:t>2.2.5</w:t>
            </w:r>
          </w:p>
        </w:tc>
        <w:tc>
          <w:tcPr>
            <w:tcW w:w="7565" w:type="dxa"/>
            <w:gridSpan w:val="3"/>
            <w:tcBorders>
              <w:bottom w:val="nil"/>
            </w:tcBorders>
          </w:tcPr>
          <w:p w14:paraId="72E27AA8" w14:textId="77777777" w:rsidR="00546CE1" w:rsidRDefault="00546CE1" w:rsidP="007D1871">
            <w:pPr>
              <w:pStyle w:val="ConsPlusNormal"/>
              <w:jc w:val="both"/>
            </w:pPr>
            <w:r>
              <w:t xml:space="preserve">Удельная теплота парообразования L: Q = </w:t>
            </w:r>
            <w:proofErr w:type="spellStart"/>
            <w:r>
              <w:t>Lm</w:t>
            </w:r>
            <w:proofErr w:type="spellEnd"/>
            <w:r>
              <w:t>.</w:t>
            </w:r>
          </w:p>
        </w:tc>
      </w:tr>
      <w:tr w:rsidR="00546CE1" w14:paraId="0251CEE6" w14:textId="77777777" w:rsidTr="007D1871">
        <w:tblPrEx>
          <w:tblBorders>
            <w:insideH w:val="nil"/>
          </w:tblBorders>
        </w:tblPrEx>
        <w:tc>
          <w:tcPr>
            <w:tcW w:w="1020" w:type="dxa"/>
            <w:vMerge/>
          </w:tcPr>
          <w:p w14:paraId="10EA8E18" w14:textId="77777777" w:rsidR="00546CE1" w:rsidRDefault="00546CE1" w:rsidP="007D1871">
            <w:pPr>
              <w:pStyle w:val="ConsPlusNormal"/>
            </w:pPr>
          </w:p>
        </w:tc>
        <w:tc>
          <w:tcPr>
            <w:tcW w:w="1191" w:type="dxa"/>
            <w:vMerge/>
          </w:tcPr>
          <w:p w14:paraId="1159F8FA" w14:textId="77777777" w:rsidR="00546CE1" w:rsidRDefault="00546CE1" w:rsidP="007D1871">
            <w:pPr>
              <w:pStyle w:val="ConsPlusNormal"/>
            </w:pPr>
          </w:p>
        </w:tc>
        <w:tc>
          <w:tcPr>
            <w:tcW w:w="7565" w:type="dxa"/>
            <w:gridSpan w:val="3"/>
            <w:tcBorders>
              <w:top w:val="nil"/>
              <w:bottom w:val="nil"/>
            </w:tcBorders>
          </w:tcPr>
          <w:p w14:paraId="43B14285" w14:textId="77777777" w:rsidR="00546CE1" w:rsidRDefault="00546CE1" w:rsidP="007D1871">
            <w:pPr>
              <w:pStyle w:val="ConsPlusNormal"/>
              <w:jc w:val="both"/>
            </w:pPr>
            <w:r>
              <w:t xml:space="preserve">Удельная теплота плавления </w:t>
            </w:r>
            <w:r>
              <w:rPr>
                <w:noProof/>
                <w:position w:val="-2"/>
              </w:rPr>
              <w:drawing>
                <wp:inline distT="0" distB="0" distL="0" distR="0" wp14:anchorId="76ABACA0" wp14:editId="330A6FA9">
                  <wp:extent cx="123825" cy="161925"/>
                  <wp:effectExtent l="0" t="0" r="0" b="0"/>
                  <wp:docPr id="17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t xml:space="preserve">: </w:t>
            </w:r>
            <w:r>
              <w:rPr>
                <w:noProof/>
                <w:position w:val="-5"/>
              </w:rPr>
              <w:drawing>
                <wp:inline distT="0" distB="0" distL="0" distR="0" wp14:anchorId="326A71D9" wp14:editId="389E684D">
                  <wp:extent cx="504825" cy="200025"/>
                  <wp:effectExtent l="0" t="0" r="0" b="0"/>
                  <wp:docPr id="17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t>.</w:t>
            </w:r>
          </w:p>
        </w:tc>
      </w:tr>
      <w:tr w:rsidR="00546CE1" w:rsidRPr="000A1D92" w14:paraId="6D736661" w14:textId="77777777" w:rsidTr="007D1871">
        <w:tc>
          <w:tcPr>
            <w:tcW w:w="1020" w:type="dxa"/>
            <w:vMerge/>
          </w:tcPr>
          <w:p w14:paraId="177AF438" w14:textId="77777777" w:rsidR="00546CE1" w:rsidRDefault="00546CE1" w:rsidP="007D1871">
            <w:pPr>
              <w:pStyle w:val="ConsPlusNormal"/>
            </w:pPr>
          </w:p>
        </w:tc>
        <w:tc>
          <w:tcPr>
            <w:tcW w:w="1191" w:type="dxa"/>
            <w:vMerge/>
          </w:tcPr>
          <w:p w14:paraId="62F7D7B1" w14:textId="77777777" w:rsidR="00546CE1" w:rsidRDefault="00546CE1" w:rsidP="007D1871">
            <w:pPr>
              <w:pStyle w:val="ConsPlusNormal"/>
            </w:pPr>
          </w:p>
        </w:tc>
        <w:tc>
          <w:tcPr>
            <w:tcW w:w="7565" w:type="dxa"/>
            <w:gridSpan w:val="3"/>
            <w:tcBorders>
              <w:top w:val="nil"/>
            </w:tcBorders>
          </w:tcPr>
          <w:p w14:paraId="591A9FDA" w14:textId="77777777" w:rsidR="00546CE1" w:rsidRDefault="00546CE1" w:rsidP="007D1871">
            <w:pPr>
              <w:pStyle w:val="ConsPlusNormal"/>
              <w:jc w:val="both"/>
            </w:pPr>
            <w:r>
              <w:t xml:space="preserve">Удельная теплота сгорания топлива q: Q = </w:t>
            </w:r>
            <w:proofErr w:type="spellStart"/>
            <w:r>
              <w:t>qm</w:t>
            </w:r>
            <w:proofErr w:type="spellEnd"/>
          </w:p>
        </w:tc>
      </w:tr>
      <w:tr w:rsidR="00546CE1" w:rsidRPr="000A1D92" w14:paraId="25CBBF41" w14:textId="77777777" w:rsidTr="007D1871">
        <w:tc>
          <w:tcPr>
            <w:tcW w:w="1020" w:type="dxa"/>
            <w:vMerge/>
          </w:tcPr>
          <w:p w14:paraId="7F2B7E90" w14:textId="77777777" w:rsidR="00546CE1" w:rsidRDefault="00546CE1" w:rsidP="007D1871">
            <w:pPr>
              <w:pStyle w:val="ConsPlusNormal"/>
            </w:pPr>
          </w:p>
        </w:tc>
        <w:tc>
          <w:tcPr>
            <w:tcW w:w="1191" w:type="dxa"/>
          </w:tcPr>
          <w:p w14:paraId="42A346BC" w14:textId="77777777" w:rsidR="00546CE1" w:rsidRDefault="00546CE1" w:rsidP="007D1871">
            <w:pPr>
              <w:pStyle w:val="ConsPlusNormal"/>
              <w:jc w:val="center"/>
            </w:pPr>
            <w:r>
              <w:t>2.2.6</w:t>
            </w:r>
          </w:p>
        </w:tc>
        <w:tc>
          <w:tcPr>
            <w:tcW w:w="7565" w:type="dxa"/>
            <w:gridSpan w:val="3"/>
          </w:tcPr>
          <w:p w14:paraId="0CDD6DD8" w14:textId="77777777" w:rsidR="00546CE1" w:rsidRDefault="00546CE1" w:rsidP="007D1871">
            <w:pPr>
              <w:pStyle w:val="ConsPlusNormal"/>
              <w:jc w:val="both"/>
            </w:pPr>
            <w:r>
              <w:t xml:space="preserve">Элементарная работа в термодинамике: </w:t>
            </w:r>
            <w:r>
              <w:rPr>
                <w:noProof/>
                <w:position w:val="-5"/>
              </w:rPr>
              <w:drawing>
                <wp:inline distT="0" distB="0" distL="0" distR="0" wp14:anchorId="30141CFA" wp14:editId="0EA875D8">
                  <wp:extent cx="609600" cy="200025"/>
                  <wp:effectExtent l="0" t="0" r="0" b="0"/>
                  <wp:docPr id="17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t xml:space="preserve">. Вычисление работы по графику процесса на </w:t>
            </w:r>
            <w:proofErr w:type="spellStart"/>
            <w:r>
              <w:t>pV</w:t>
            </w:r>
            <w:proofErr w:type="spellEnd"/>
            <w:r>
              <w:t>-диаграмме</w:t>
            </w:r>
          </w:p>
        </w:tc>
      </w:tr>
      <w:tr w:rsidR="00546CE1" w14:paraId="78E63943" w14:textId="77777777" w:rsidTr="007D1871">
        <w:tc>
          <w:tcPr>
            <w:tcW w:w="1020" w:type="dxa"/>
            <w:vMerge/>
          </w:tcPr>
          <w:p w14:paraId="1474D48B" w14:textId="77777777" w:rsidR="00546CE1" w:rsidRDefault="00546CE1" w:rsidP="007D1871">
            <w:pPr>
              <w:pStyle w:val="ConsPlusNormal"/>
            </w:pPr>
          </w:p>
        </w:tc>
        <w:tc>
          <w:tcPr>
            <w:tcW w:w="1191" w:type="dxa"/>
            <w:vMerge w:val="restart"/>
          </w:tcPr>
          <w:p w14:paraId="610A8740" w14:textId="77777777" w:rsidR="00546CE1" w:rsidRDefault="00546CE1" w:rsidP="007D1871">
            <w:pPr>
              <w:pStyle w:val="ConsPlusNormal"/>
              <w:jc w:val="center"/>
            </w:pPr>
            <w:r>
              <w:t>2.2.7</w:t>
            </w:r>
          </w:p>
        </w:tc>
        <w:tc>
          <w:tcPr>
            <w:tcW w:w="7565" w:type="dxa"/>
            <w:gridSpan w:val="3"/>
            <w:tcBorders>
              <w:bottom w:val="nil"/>
            </w:tcBorders>
          </w:tcPr>
          <w:p w14:paraId="6BF38946" w14:textId="77777777" w:rsidR="00546CE1" w:rsidRDefault="00546CE1" w:rsidP="007D1871">
            <w:pPr>
              <w:pStyle w:val="ConsPlusNormal"/>
              <w:jc w:val="both"/>
            </w:pPr>
            <w:r>
              <w:t>Первый закон термодинамики:</w:t>
            </w:r>
          </w:p>
        </w:tc>
      </w:tr>
      <w:tr w:rsidR="00546CE1" w14:paraId="06B5C422" w14:textId="77777777" w:rsidTr="007D1871">
        <w:tblPrEx>
          <w:tblBorders>
            <w:insideH w:val="nil"/>
          </w:tblBorders>
        </w:tblPrEx>
        <w:tc>
          <w:tcPr>
            <w:tcW w:w="1020" w:type="dxa"/>
            <w:vMerge/>
          </w:tcPr>
          <w:p w14:paraId="332FC2D7" w14:textId="77777777" w:rsidR="00546CE1" w:rsidRDefault="00546CE1" w:rsidP="007D1871">
            <w:pPr>
              <w:pStyle w:val="ConsPlusNormal"/>
            </w:pPr>
          </w:p>
        </w:tc>
        <w:tc>
          <w:tcPr>
            <w:tcW w:w="1191" w:type="dxa"/>
            <w:vMerge/>
          </w:tcPr>
          <w:p w14:paraId="4A52838D" w14:textId="77777777" w:rsidR="00546CE1" w:rsidRDefault="00546CE1" w:rsidP="007D1871">
            <w:pPr>
              <w:pStyle w:val="ConsPlusNormal"/>
            </w:pPr>
          </w:p>
        </w:tc>
        <w:tc>
          <w:tcPr>
            <w:tcW w:w="7565" w:type="dxa"/>
            <w:gridSpan w:val="3"/>
            <w:tcBorders>
              <w:top w:val="nil"/>
              <w:bottom w:val="nil"/>
            </w:tcBorders>
          </w:tcPr>
          <w:p w14:paraId="5A8DA312" w14:textId="77777777" w:rsidR="00546CE1" w:rsidRDefault="00546CE1" w:rsidP="007D1871">
            <w:pPr>
              <w:pStyle w:val="ConsPlusNormal"/>
              <w:jc w:val="both"/>
            </w:pPr>
            <w:r>
              <w:rPr>
                <w:noProof/>
                <w:position w:val="-10"/>
              </w:rPr>
              <w:drawing>
                <wp:inline distT="0" distB="0" distL="0" distR="0" wp14:anchorId="6FBD9CD5" wp14:editId="58368E84">
                  <wp:extent cx="2057400" cy="257175"/>
                  <wp:effectExtent l="0" t="0" r="0" b="0"/>
                  <wp:docPr id="17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57400" cy="257175"/>
                          </a:xfrm>
                          <a:prstGeom prst="rect">
                            <a:avLst/>
                          </a:prstGeom>
                          <a:noFill/>
                          <a:ln>
                            <a:noFill/>
                          </a:ln>
                        </pic:spPr>
                      </pic:pic>
                    </a:graphicData>
                  </a:graphic>
                </wp:inline>
              </w:drawing>
            </w:r>
            <w:r>
              <w:t>.</w:t>
            </w:r>
          </w:p>
        </w:tc>
      </w:tr>
      <w:tr w:rsidR="00546CE1" w14:paraId="333D4195" w14:textId="77777777" w:rsidTr="007D1871">
        <w:tblPrEx>
          <w:tblBorders>
            <w:insideH w:val="nil"/>
          </w:tblBorders>
        </w:tblPrEx>
        <w:tc>
          <w:tcPr>
            <w:tcW w:w="1020" w:type="dxa"/>
            <w:vMerge/>
          </w:tcPr>
          <w:p w14:paraId="0631F09F" w14:textId="77777777" w:rsidR="00546CE1" w:rsidRDefault="00546CE1" w:rsidP="007D1871">
            <w:pPr>
              <w:pStyle w:val="ConsPlusNormal"/>
            </w:pPr>
          </w:p>
        </w:tc>
        <w:tc>
          <w:tcPr>
            <w:tcW w:w="1191" w:type="dxa"/>
            <w:vMerge/>
          </w:tcPr>
          <w:p w14:paraId="44E8B3F1" w14:textId="77777777" w:rsidR="00546CE1" w:rsidRDefault="00546CE1" w:rsidP="007D1871">
            <w:pPr>
              <w:pStyle w:val="ConsPlusNormal"/>
            </w:pPr>
          </w:p>
        </w:tc>
        <w:tc>
          <w:tcPr>
            <w:tcW w:w="7565" w:type="dxa"/>
            <w:gridSpan w:val="3"/>
            <w:tcBorders>
              <w:top w:val="nil"/>
              <w:bottom w:val="nil"/>
            </w:tcBorders>
          </w:tcPr>
          <w:p w14:paraId="2E4BF686" w14:textId="77777777" w:rsidR="00546CE1" w:rsidRDefault="00546CE1" w:rsidP="007D1871">
            <w:pPr>
              <w:pStyle w:val="ConsPlusNormal"/>
              <w:jc w:val="both"/>
            </w:pPr>
            <w:r>
              <w:t>Адиабата:</w:t>
            </w:r>
          </w:p>
        </w:tc>
      </w:tr>
      <w:tr w:rsidR="00546CE1" w14:paraId="228E7669" w14:textId="77777777" w:rsidTr="007D1871">
        <w:tc>
          <w:tcPr>
            <w:tcW w:w="1020" w:type="dxa"/>
            <w:vMerge/>
          </w:tcPr>
          <w:p w14:paraId="5009AEDF" w14:textId="77777777" w:rsidR="00546CE1" w:rsidRDefault="00546CE1" w:rsidP="007D1871">
            <w:pPr>
              <w:pStyle w:val="ConsPlusNormal"/>
            </w:pPr>
          </w:p>
        </w:tc>
        <w:tc>
          <w:tcPr>
            <w:tcW w:w="1191" w:type="dxa"/>
            <w:vMerge/>
          </w:tcPr>
          <w:p w14:paraId="1E866E44" w14:textId="77777777" w:rsidR="00546CE1" w:rsidRDefault="00546CE1" w:rsidP="007D1871">
            <w:pPr>
              <w:pStyle w:val="ConsPlusNormal"/>
            </w:pPr>
          </w:p>
        </w:tc>
        <w:tc>
          <w:tcPr>
            <w:tcW w:w="7565" w:type="dxa"/>
            <w:gridSpan w:val="3"/>
            <w:tcBorders>
              <w:top w:val="nil"/>
            </w:tcBorders>
          </w:tcPr>
          <w:p w14:paraId="2640E499" w14:textId="77777777" w:rsidR="00546CE1" w:rsidRDefault="00546CE1" w:rsidP="007D1871">
            <w:pPr>
              <w:pStyle w:val="ConsPlusNormal"/>
              <w:jc w:val="both"/>
            </w:pPr>
            <w:r>
              <w:rPr>
                <w:noProof/>
                <w:position w:val="-8"/>
              </w:rPr>
              <w:drawing>
                <wp:inline distT="0" distB="0" distL="0" distR="0" wp14:anchorId="40063099" wp14:editId="488344D5">
                  <wp:extent cx="2009775" cy="228600"/>
                  <wp:effectExtent l="0" t="0" r="0" b="0"/>
                  <wp:docPr id="17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09775" cy="228600"/>
                          </a:xfrm>
                          <a:prstGeom prst="rect">
                            <a:avLst/>
                          </a:prstGeom>
                          <a:noFill/>
                          <a:ln>
                            <a:noFill/>
                          </a:ln>
                        </pic:spPr>
                      </pic:pic>
                    </a:graphicData>
                  </a:graphic>
                </wp:inline>
              </w:drawing>
            </w:r>
          </w:p>
        </w:tc>
      </w:tr>
      <w:tr w:rsidR="00546CE1" w:rsidRPr="000A1D92" w14:paraId="306A0D96" w14:textId="77777777" w:rsidTr="007D1871">
        <w:tc>
          <w:tcPr>
            <w:tcW w:w="1020" w:type="dxa"/>
            <w:vMerge/>
          </w:tcPr>
          <w:p w14:paraId="4E614FCB" w14:textId="77777777" w:rsidR="00546CE1" w:rsidRDefault="00546CE1" w:rsidP="007D1871">
            <w:pPr>
              <w:pStyle w:val="ConsPlusNormal"/>
            </w:pPr>
          </w:p>
        </w:tc>
        <w:tc>
          <w:tcPr>
            <w:tcW w:w="1191" w:type="dxa"/>
          </w:tcPr>
          <w:p w14:paraId="063EFAB0" w14:textId="77777777" w:rsidR="00546CE1" w:rsidRDefault="00546CE1" w:rsidP="007D1871">
            <w:pPr>
              <w:pStyle w:val="ConsPlusNormal"/>
              <w:jc w:val="center"/>
            </w:pPr>
            <w:r>
              <w:t>2.2.8</w:t>
            </w:r>
          </w:p>
        </w:tc>
        <w:tc>
          <w:tcPr>
            <w:tcW w:w="7565" w:type="dxa"/>
            <w:gridSpan w:val="3"/>
          </w:tcPr>
          <w:p w14:paraId="3923E08B" w14:textId="77777777" w:rsidR="00546CE1" w:rsidRDefault="00546CE1" w:rsidP="007D1871">
            <w:pPr>
              <w:pStyle w:val="ConsPlusNormal"/>
              <w:jc w:val="both"/>
            </w:pPr>
            <w:r>
              <w:t>Второй закон термодинамики. Необратимые процессы</w:t>
            </w:r>
          </w:p>
        </w:tc>
      </w:tr>
      <w:tr w:rsidR="00546CE1" w:rsidRPr="000A1D92" w14:paraId="16291318" w14:textId="77777777" w:rsidTr="007D1871">
        <w:tc>
          <w:tcPr>
            <w:tcW w:w="1020" w:type="dxa"/>
            <w:vMerge/>
          </w:tcPr>
          <w:p w14:paraId="6F980C34" w14:textId="77777777" w:rsidR="00546CE1" w:rsidRDefault="00546CE1" w:rsidP="007D1871">
            <w:pPr>
              <w:pStyle w:val="ConsPlusNormal"/>
            </w:pPr>
          </w:p>
        </w:tc>
        <w:tc>
          <w:tcPr>
            <w:tcW w:w="1191" w:type="dxa"/>
            <w:vMerge w:val="restart"/>
          </w:tcPr>
          <w:p w14:paraId="3719297E" w14:textId="77777777" w:rsidR="00546CE1" w:rsidRDefault="00546CE1" w:rsidP="007D1871">
            <w:pPr>
              <w:pStyle w:val="ConsPlusNormal"/>
              <w:jc w:val="center"/>
            </w:pPr>
            <w:r>
              <w:t>2.2.9</w:t>
            </w:r>
          </w:p>
        </w:tc>
        <w:tc>
          <w:tcPr>
            <w:tcW w:w="7565" w:type="dxa"/>
            <w:gridSpan w:val="3"/>
            <w:tcBorders>
              <w:bottom w:val="nil"/>
            </w:tcBorders>
          </w:tcPr>
          <w:p w14:paraId="5B599153" w14:textId="77777777" w:rsidR="00546CE1" w:rsidRDefault="00546CE1" w:rsidP="007D1871">
            <w:pPr>
              <w:pStyle w:val="ConsPlusNormal"/>
              <w:jc w:val="both"/>
            </w:pPr>
            <w:r>
              <w:t>Принципы действия тепловых машин. КПД:</w:t>
            </w:r>
          </w:p>
        </w:tc>
      </w:tr>
      <w:tr w:rsidR="00546CE1" w14:paraId="1781A171" w14:textId="77777777" w:rsidTr="007D1871">
        <w:tc>
          <w:tcPr>
            <w:tcW w:w="1020" w:type="dxa"/>
            <w:vMerge/>
          </w:tcPr>
          <w:p w14:paraId="40CE2F73" w14:textId="77777777" w:rsidR="00546CE1" w:rsidRDefault="00546CE1" w:rsidP="007D1871">
            <w:pPr>
              <w:pStyle w:val="ConsPlusNormal"/>
            </w:pPr>
          </w:p>
        </w:tc>
        <w:tc>
          <w:tcPr>
            <w:tcW w:w="1191" w:type="dxa"/>
            <w:vMerge/>
          </w:tcPr>
          <w:p w14:paraId="40FF1D4D" w14:textId="77777777" w:rsidR="00546CE1" w:rsidRDefault="00546CE1" w:rsidP="007D1871">
            <w:pPr>
              <w:pStyle w:val="ConsPlusNormal"/>
            </w:pPr>
          </w:p>
        </w:tc>
        <w:tc>
          <w:tcPr>
            <w:tcW w:w="7565" w:type="dxa"/>
            <w:gridSpan w:val="3"/>
            <w:tcBorders>
              <w:top w:val="nil"/>
            </w:tcBorders>
          </w:tcPr>
          <w:p w14:paraId="1613FA9A" w14:textId="77777777" w:rsidR="00546CE1" w:rsidRDefault="00546CE1" w:rsidP="007D1871">
            <w:pPr>
              <w:pStyle w:val="ConsPlusNormal"/>
              <w:jc w:val="both"/>
            </w:pPr>
            <w:r>
              <w:rPr>
                <w:noProof/>
                <w:position w:val="-28"/>
              </w:rPr>
              <w:drawing>
                <wp:inline distT="0" distB="0" distL="0" distR="0" wp14:anchorId="6EF484C1" wp14:editId="3595D71A">
                  <wp:extent cx="2238375" cy="485775"/>
                  <wp:effectExtent l="0" t="0" r="0" b="0"/>
                  <wp:docPr id="18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238375" cy="485775"/>
                          </a:xfrm>
                          <a:prstGeom prst="rect">
                            <a:avLst/>
                          </a:prstGeom>
                          <a:noFill/>
                          <a:ln>
                            <a:noFill/>
                          </a:ln>
                        </pic:spPr>
                      </pic:pic>
                    </a:graphicData>
                  </a:graphic>
                </wp:inline>
              </w:drawing>
            </w:r>
          </w:p>
        </w:tc>
      </w:tr>
      <w:tr w:rsidR="00546CE1" w:rsidRPr="000A1D92" w14:paraId="3E97085A" w14:textId="77777777" w:rsidTr="007D1871">
        <w:tc>
          <w:tcPr>
            <w:tcW w:w="1020" w:type="dxa"/>
            <w:vMerge/>
          </w:tcPr>
          <w:p w14:paraId="631B2811" w14:textId="77777777" w:rsidR="00546CE1" w:rsidRDefault="00546CE1" w:rsidP="007D1871">
            <w:pPr>
              <w:pStyle w:val="ConsPlusNormal"/>
            </w:pPr>
          </w:p>
        </w:tc>
        <w:tc>
          <w:tcPr>
            <w:tcW w:w="1191" w:type="dxa"/>
            <w:vMerge w:val="restart"/>
          </w:tcPr>
          <w:p w14:paraId="23DD00F9" w14:textId="77777777" w:rsidR="00546CE1" w:rsidRDefault="00546CE1" w:rsidP="007D1871">
            <w:pPr>
              <w:pStyle w:val="ConsPlusNormal"/>
              <w:jc w:val="center"/>
            </w:pPr>
            <w:r>
              <w:t>2.2.10</w:t>
            </w:r>
          </w:p>
        </w:tc>
        <w:tc>
          <w:tcPr>
            <w:tcW w:w="7565" w:type="dxa"/>
            <w:gridSpan w:val="3"/>
            <w:tcBorders>
              <w:bottom w:val="nil"/>
            </w:tcBorders>
          </w:tcPr>
          <w:p w14:paraId="707B2067" w14:textId="77777777" w:rsidR="00546CE1" w:rsidRDefault="00546CE1" w:rsidP="007D1871">
            <w:pPr>
              <w:pStyle w:val="ConsPlusNormal"/>
              <w:jc w:val="both"/>
            </w:pPr>
            <w:r>
              <w:t>Максимальное значение КПД. Цикл Карно:</w:t>
            </w:r>
          </w:p>
        </w:tc>
      </w:tr>
      <w:tr w:rsidR="00546CE1" w14:paraId="2FF80E32" w14:textId="77777777" w:rsidTr="007D1871">
        <w:tc>
          <w:tcPr>
            <w:tcW w:w="1020" w:type="dxa"/>
            <w:vMerge/>
          </w:tcPr>
          <w:p w14:paraId="43284521" w14:textId="77777777" w:rsidR="00546CE1" w:rsidRDefault="00546CE1" w:rsidP="007D1871">
            <w:pPr>
              <w:pStyle w:val="ConsPlusNormal"/>
            </w:pPr>
          </w:p>
        </w:tc>
        <w:tc>
          <w:tcPr>
            <w:tcW w:w="1191" w:type="dxa"/>
            <w:vMerge/>
          </w:tcPr>
          <w:p w14:paraId="7AF0D40F" w14:textId="77777777" w:rsidR="00546CE1" w:rsidRDefault="00546CE1" w:rsidP="007D1871">
            <w:pPr>
              <w:pStyle w:val="ConsPlusNormal"/>
            </w:pPr>
          </w:p>
        </w:tc>
        <w:tc>
          <w:tcPr>
            <w:tcW w:w="7565" w:type="dxa"/>
            <w:gridSpan w:val="3"/>
            <w:tcBorders>
              <w:top w:val="nil"/>
            </w:tcBorders>
          </w:tcPr>
          <w:p w14:paraId="040431D3" w14:textId="77777777" w:rsidR="00546CE1" w:rsidRDefault="00546CE1" w:rsidP="007D1871">
            <w:pPr>
              <w:pStyle w:val="ConsPlusNormal"/>
              <w:jc w:val="both"/>
            </w:pPr>
            <w:r>
              <w:rPr>
                <w:noProof/>
                <w:position w:val="-26"/>
              </w:rPr>
              <w:drawing>
                <wp:inline distT="0" distB="0" distL="0" distR="0" wp14:anchorId="5069C501" wp14:editId="04B798ED">
                  <wp:extent cx="2295525" cy="466725"/>
                  <wp:effectExtent l="0" t="0" r="0" b="0"/>
                  <wp:docPr id="18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295525" cy="466725"/>
                          </a:xfrm>
                          <a:prstGeom prst="rect">
                            <a:avLst/>
                          </a:prstGeom>
                          <a:noFill/>
                          <a:ln>
                            <a:noFill/>
                          </a:ln>
                        </pic:spPr>
                      </pic:pic>
                    </a:graphicData>
                  </a:graphic>
                </wp:inline>
              </w:drawing>
            </w:r>
          </w:p>
        </w:tc>
      </w:tr>
      <w:tr w:rsidR="00546CE1" w14:paraId="510DDE3F" w14:textId="77777777" w:rsidTr="007D1871">
        <w:tc>
          <w:tcPr>
            <w:tcW w:w="1020" w:type="dxa"/>
            <w:vMerge/>
          </w:tcPr>
          <w:p w14:paraId="5A4563E3" w14:textId="77777777" w:rsidR="00546CE1" w:rsidRDefault="00546CE1" w:rsidP="007D1871">
            <w:pPr>
              <w:pStyle w:val="ConsPlusNormal"/>
            </w:pPr>
          </w:p>
        </w:tc>
        <w:tc>
          <w:tcPr>
            <w:tcW w:w="1191" w:type="dxa"/>
          </w:tcPr>
          <w:p w14:paraId="3315DF7F" w14:textId="77777777" w:rsidR="00546CE1" w:rsidRDefault="00546CE1" w:rsidP="007D1871">
            <w:pPr>
              <w:pStyle w:val="ConsPlusNormal"/>
              <w:jc w:val="center"/>
            </w:pPr>
            <w:r>
              <w:t>2.2.11</w:t>
            </w:r>
          </w:p>
        </w:tc>
        <w:tc>
          <w:tcPr>
            <w:tcW w:w="7565" w:type="dxa"/>
            <w:gridSpan w:val="3"/>
          </w:tcPr>
          <w:p w14:paraId="692BD16B" w14:textId="77777777" w:rsidR="00546CE1" w:rsidRDefault="00546CE1" w:rsidP="007D1871">
            <w:pPr>
              <w:pStyle w:val="ConsPlusNormal"/>
              <w:jc w:val="both"/>
            </w:pPr>
            <w:r>
              <w:t>Уравнение теплового баланса: Q</w:t>
            </w:r>
            <w:r>
              <w:rPr>
                <w:vertAlign w:val="subscript"/>
              </w:rPr>
              <w:t>1</w:t>
            </w:r>
            <w:r>
              <w:t xml:space="preserve"> + Q</w:t>
            </w:r>
            <w:r>
              <w:rPr>
                <w:vertAlign w:val="subscript"/>
              </w:rPr>
              <w:t>2</w:t>
            </w:r>
            <w:r>
              <w:t xml:space="preserve"> + Q</w:t>
            </w:r>
            <w:r>
              <w:rPr>
                <w:vertAlign w:val="subscript"/>
              </w:rPr>
              <w:t>3</w:t>
            </w:r>
            <w:r>
              <w:t xml:space="preserve"> + ... = 0</w:t>
            </w:r>
          </w:p>
        </w:tc>
      </w:tr>
      <w:tr w:rsidR="00546CE1" w14:paraId="42D051DE" w14:textId="77777777" w:rsidTr="007D1871">
        <w:tc>
          <w:tcPr>
            <w:tcW w:w="1020" w:type="dxa"/>
          </w:tcPr>
          <w:p w14:paraId="1C13F1B4" w14:textId="77777777" w:rsidR="00546CE1" w:rsidRDefault="00546CE1" w:rsidP="007D1871">
            <w:pPr>
              <w:pStyle w:val="ConsPlusNormal"/>
              <w:jc w:val="center"/>
            </w:pPr>
            <w:r>
              <w:t>3</w:t>
            </w:r>
          </w:p>
        </w:tc>
        <w:tc>
          <w:tcPr>
            <w:tcW w:w="1191" w:type="dxa"/>
          </w:tcPr>
          <w:p w14:paraId="442C3F90" w14:textId="77777777" w:rsidR="00546CE1" w:rsidRDefault="00546CE1" w:rsidP="007D1871">
            <w:pPr>
              <w:pStyle w:val="ConsPlusNormal"/>
            </w:pPr>
          </w:p>
        </w:tc>
        <w:tc>
          <w:tcPr>
            <w:tcW w:w="7565" w:type="dxa"/>
            <w:gridSpan w:val="3"/>
          </w:tcPr>
          <w:p w14:paraId="708F417D" w14:textId="77777777" w:rsidR="00546CE1" w:rsidRDefault="00546CE1" w:rsidP="007D1871">
            <w:pPr>
              <w:pStyle w:val="ConsPlusNormal"/>
              <w:jc w:val="both"/>
            </w:pPr>
            <w:r>
              <w:t>ЭЛЕКТРОДИНАМИКА</w:t>
            </w:r>
          </w:p>
        </w:tc>
      </w:tr>
      <w:tr w:rsidR="00546CE1" w14:paraId="48F46ADE" w14:textId="77777777" w:rsidTr="007D1871">
        <w:tc>
          <w:tcPr>
            <w:tcW w:w="1020" w:type="dxa"/>
          </w:tcPr>
          <w:p w14:paraId="4CE19C6C" w14:textId="77777777" w:rsidR="00546CE1" w:rsidRDefault="00546CE1" w:rsidP="007D1871">
            <w:pPr>
              <w:pStyle w:val="ConsPlusNormal"/>
              <w:jc w:val="center"/>
            </w:pPr>
            <w:r>
              <w:t>3.1</w:t>
            </w:r>
          </w:p>
        </w:tc>
        <w:tc>
          <w:tcPr>
            <w:tcW w:w="1191" w:type="dxa"/>
          </w:tcPr>
          <w:p w14:paraId="063AAEDC" w14:textId="77777777" w:rsidR="00546CE1" w:rsidRDefault="00546CE1" w:rsidP="007D1871">
            <w:pPr>
              <w:pStyle w:val="ConsPlusNormal"/>
            </w:pPr>
          </w:p>
        </w:tc>
        <w:tc>
          <w:tcPr>
            <w:tcW w:w="7565" w:type="dxa"/>
            <w:gridSpan w:val="3"/>
          </w:tcPr>
          <w:p w14:paraId="1452D650" w14:textId="77777777" w:rsidR="00546CE1" w:rsidRDefault="00546CE1" w:rsidP="007D1871">
            <w:pPr>
              <w:pStyle w:val="ConsPlusNormal"/>
              <w:jc w:val="both"/>
            </w:pPr>
            <w:r>
              <w:t>ЭЛЕКТРИЧЕСКОЕ ПОЛЕ</w:t>
            </w:r>
          </w:p>
        </w:tc>
      </w:tr>
      <w:tr w:rsidR="00546CE1" w14:paraId="49D2DA48" w14:textId="77777777" w:rsidTr="007D1871">
        <w:tc>
          <w:tcPr>
            <w:tcW w:w="1020" w:type="dxa"/>
            <w:vMerge w:val="restart"/>
          </w:tcPr>
          <w:p w14:paraId="63B49C24" w14:textId="77777777" w:rsidR="00546CE1" w:rsidRDefault="00546CE1" w:rsidP="007D1871">
            <w:pPr>
              <w:pStyle w:val="ConsPlusNormal"/>
            </w:pPr>
          </w:p>
        </w:tc>
        <w:tc>
          <w:tcPr>
            <w:tcW w:w="1191" w:type="dxa"/>
          </w:tcPr>
          <w:p w14:paraId="22D6F496" w14:textId="77777777" w:rsidR="00546CE1" w:rsidRDefault="00546CE1" w:rsidP="007D1871">
            <w:pPr>
              <w:pStyle w:val="ConsPlusNormal"/>
              <w:jc w:val="center"/>
            </w:pPr>
            <w:r>
              <w:t>3.1.1</w:t>
            </w:r>
          </w:p>
        </w:tc>
        <w:tc>
          <w:tcPr>
            <w:tcW w:w="7565" w:type="dxa"/>
            <w:gridSpan w:val="3"/>
          </w:tcPr>
          <w:p w14:paraId="2B71DA5D" w14:textId="77777777" w:rsidR="00546CE1" w:rsidRDefault="00546CE1" w:rsidP="007D1871">
            <w:pPr>
              <w:pStyle w:val="ConsPlusNormal"/>
              <w:jc w:val="both"/>
            </w:pPr>
            <w:r>
              <w:t>Электризация тел и ее проявления. Электрический заряд. Два вида заряда. Элементарный электрический заряд. Закон сохранения электрического заряда</w:t>
            </w:r>
          </w:p>
        </w:tc>
      </w:tr>
      <w:tr w:rsidR="00546CE1" w:rsidRPr="000A1D92" w14:paraId="73761AC3" w14:textId="77777777" w:rsidTr="007D1871">
        <w:tc>
          <w:tcPr>
            <w:tcW w:w="1020" w:type="dxa"/>
            <w:vMerge/>
          </w:tcPr>
          <w:p w14:paraId="390CD459" w14:textId="77777777" w:rsidR="00546CE1" w:rsidRDefault="00546CE1" w:rsidP="007D1871">
            <w:pPr>
              <w:pStyle w:val="ConsPlusNormal"/>
            </w:pPr>
          </w:p>
        </w:tc>
        <w:tc>
          <w:tcPr>
            <w:tcW w:w="1191" w:type="dxa"/>
            <w:vMerge w:val="restart"/>
          </w:tcPr>
          <w:p w14:paraId="3C3B2C27" w14:textId="77777777" w:rsidR="00546CE1" w:rsidRDefault="00546CE1" w:rsidP="007D1871">
            <w:pPr>
              <w:pStyle w:val="ConsPlusNormal"/>
              <w:jc w:val="center"/>
            </w:pPr>
            <w:r>
              <w:t>3.1.2</w:t>
            </w:r>
          </w:p>
        </w:tc>
        <w:tc>
          <w:tcPr>
            <w:tcW w:w="7565" w:type="dxa"/>
            <w:gridSpan w:val="3"/>
            <w:tcBorders>
              <w:bottom w:val="nil"/>
            </w:tcBorders>
          </w:tcPr>
          <w:p w14:paraId="4519BB7E" w14:textId="77777777" w:rsidR="00546CE1" w:rsidRDefault="00546CE1" w:rsidP="007D1871">
            <w:pPr>
              <w:pStyle w:val="ConsPlusNormal"/>
              <w:jc w:val="both"/>
            </w:pPr>
            <w:r>
              <w:t>Взаимодействие зарядов. Точечные заряды. Закон Кулона:</w:t>
            </w:r>
          </w:p>
          <w:p w14:paraId="073ABD20" w14:textId="77777777" w:rsidR="00546CE1" w:rsidRDefault="00546CE1" w:rsidP="007D1871">
            <w:pPr>
              <w:pStyle w:val="ConsPlusNormal"/>
              <w:jc w:val="both"/>
            </w:pPr>
            <w:r>
              <w:t>в однородном веществе с диэлектрической проницаемостью </w:t>
            </w:r>
            <w:r>
              <w:rPr>
                <w:noProof/>
                <w:position w:val="-1"/>
              </w:rPr>
              <w:drawing>
                <wp:inline distT="0" distB="0" distL="0" distR="0" wp14:anchorId="12725C3F" wp14:editId="48498D71">
                  <wp:extent cx="114300" cy="142875"/>
                  <wp:effectExtent l="0" t="0" r="0" b="0"/>
                  <wp:docPr id="18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r>
      <w:tr w:rsidR="00546CE1" w14:paraId="5257C264" w14:textId="77777777" w:rsidTr="007D1871">
        <w:tc>
          <w:tcPr>
            <w:tcW w:w="1020" w:type="dxa"/>
            <w:vMerge/>
          </w:tcPr>
          <w:p w14:paraId="14ED9624" w14:textId="77777777" w:rsidR="00546CE1" w:rsidRDefault="00546CE1" w:rsidP="007D1871">
            <w:pPr>
              <w:pStyle w:val="ConsPlusNormal"/>
            </w:pPr>
          </w:p>
        </w:tc>
        <w:tc>
          <w:tcPr>
            <w:tcW w:w="1191" w:type="dxa"/>
            <w:vMerge/>
          </w:tcPr>
          <w:p w14:paraId="79A59ABF" w14:textId="77777777" w:rsidR="00546CE1" w:rsidRDefault="00546CE1" w:rsidP="007D1871">
            <w:pPr>
              <w:pStyle w:val="ConsPlusNormal"/>
            </w:pPr>
          </w:p>
        </w:tc>
        <w:tc>
          <w:tcPr>
            <w:tcW w:w="7565" w:type="dxa"/>
            <w:gridSpan w:val="3"/>
            <w:tcBorders>
              <w:top w:val="nil"/>
            </w:tcBorders>
          </w:tcPr>
          <w:p w14:paraId="612E9004" w14:textId="77777777" w:rsidR="00546CE1" w:rsidRDefault="00546CE1" w:rsidP="007D1871">
            <w:pPr>
              <w:pStyle w:val="ConsPlusNormal"/>
              <w:jc w:val="both"/>
            </w:pPr>
            <w:r>
              <w:rPr>
                <w:noProof/>
                <w:position w:val="-26"/>
              </w:rPr>
              <w:drawing>
                <wp:inline distT="0" distB="0" distL="0" distR="0" wp14:anchorId="48C3F680" wp14:editId="20D46D29">
                  <wp:extent cx="1933575" cy="457200"/>
                  <wp:effectExtent l="0" t="0" r="0" b="0"/>
                  <wp:docPr id="18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933575" cy="457200"/>
                          </a:xfrm>
                          <a:prstGeom prst="rect">
                            <a:avLst/>
                          </a:prstGeom>
                          <a:noFill/>
                          <a:ln>
                            <a:noFill/>
                          </a:ln>
                        </pic:spPr>
                      </pic:pic>
                    </a:graphicData>
                  </a:graphic>
                </wp:inline>
              </w:drawing>
            </w:r>
          </w:p>
        </w:tc>
      </w:tr>
      <w:tr w:rsidR="00546CE1" w:rsidRPr="000A1D92" w14:paraId="70E3D37F" w14:textId="77777777" w:rsidTr="007D1871">
        <w:tc>
          <w:tcPr>
            <w:tcW w:w="1020" w:type="dxa"/>
            <w:vMerge/>
          </w:tcPr>
          <w:p w14:paraId="0BC96779" w14:textId="77777777" w:rsidR="00546CE1" w:rsidRDefault="00546CE1" w:rsidP="007D1871">
            <w:pPr>
              <w:pStyle w:val="ConsPlusNormal"/>
            </w:pPr>
          </w:p>
        </w:tc>
        <w:tc>
          <w:tcPr>
            <w:tcW w:w="1191" w:type="dxa"/>
          </w:tcPr>
          <w:p w14:paraId="48934B13" w14:textId="77777777" w:rsidR="00546CE1" w:rsidRDefault="00546CE1" w:rsidP="007D1871">
            <w:pPr>
              <w:pStyle w:val="ConsPlusNormal"/>
              <w:jc w:val="center"/>
            </w:pPr>
            <w:r>
              <w:t>3.1.3</w:t>
            </w:r>
          </w:p>
        </w:tc>
        <w:tc>
          <w:tcPr>
            <w:tcW w:w="7565" w:type="dxa"/>
            <w:gridSpan w:val="3"/>
          </w:tcPr>
          <w:p w14:paraId="55B3E1A1" w14:textId="77777777" w:rsidR="00546CE1" w:rsidRDefault="00546CE1" w:rsidP="007D1871">
            <w:pPr>
              <w:pStyle w:val="ConsPlusNormal"/>
              <w:jc w:val="both"/>
            </w:pPr>
            <w:r>
              <w:t>Электрическое поле. Его действие на электрические заряды</w:t>
            </w:r>
          </w:p>
        </w:tc>
      </w:tr>
      <w:tr w:rsidR="00546CE1" w14:paraId="764BCCBE" w14:textId="77777777" w:rsidTr="007D1871">
        <w:tc>
          <w:tcPr>
            <w:tcW w:w="1020" w:type="dxa"/>
            <w:vMerge/>
          </w:tcPr>
          <w:p w14:paraId="6F35B28F" w14:textId="77777777" w:rsidR="00546CE1" w:rsidRDefault="00546CE1" w:rsidP="007D1871">
            <w:pPr>
              <w:pStyle w:val="ConsPlusNormal"/>
            </w:pPr>
          </w:p>
        </w:tc>
        <w:tc>
          <w:tcPr>
            <w:tcW w:w="1191" w:type="dxa"/>
            <w:vMerge w:val="restart"/>
          </w:tcPr>
          <w:p w14:paraId="7A1008DD" w14:textId="77777777" w:rsidR="00546CE1" w:rsidRDefault="00546CE1" w:rsidP="007D1871">
            <w:pPr>
              <w:pStyle w:val="ConsPlusNormal"/>
              <w:jc w:val="center"/>
            </w:pPr>
            <w:r>
              <w:t>3.1.4</w:t>
            </w:r>
          </w:p>
        </w:tc>
        <w:tc>
          <w:tcPr>
            <w:tcW w:w="7565" w:type="dxa"/>
            <w:gridSpan w:val="3"/>
            <w:tcBorders>
              <w:bottom w:val="nil"/>
            </w:tcBorders>
          </w:tcPr>
          <w:p w14:paraId="5430FC4C" w14:textId="77777777" w:rsidR="00546CE1" w:rsidRDefault="00546CE1" w:rsidP="007D1871">
            <w:pPr>
              <w:pStyle w:val="ConsPlusNormal"/>
              <w:jc w:val="both"/>
            </w:pPr>
            <w:r>
              <w:t xml:space="preserve">Напряженность электрического поля: </w:t>
            </w:r>
            <w:r>
              <w:rPr>
                <w:noProof/>
                <w:position w:val="-26"/>
              </w:rPr>
              <w:drawing>
                <wp:inline distT="0" distB="0" distL="0" distR="0" wp14:anchorId="106C7D83" wp14:editId="2D17C63C">
                  <wp:extent cx="762000" cy="466725"/>
                  <wp:effectExtent l="0" t="0" r="0" b="0"/>
                  <wp:docPr id="18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r>
              <w:t>.</w:t>
            </w:r>
          </w:p>
        </w:tc>
      </w:tr>
      <w:tr w:rsidR="00546CE1" w14:paraId="6252E29A" w14:textId="77777777" w:rsidTr="007D1871">
        <w:tblPrEx>
          <w:tblBorders>
            <w:insideH w:val="nil"/>
          </w:tblBorders>
        </w:tblPrEx>
        <w:tc>
          <w:tcPr>
            <w:tcW w:w="1020" w:type="dxa"/>
            <w:vMerge/>
          </w:tcPr>
          <w:p w14:paraId="54FA8CC2" w14:textId="77777777" w:rsidR="00546CE1" w:rsidRDefault="00546CE1" w:rsidP="007D1871">
            <w:pPr>
              <w:pStyle w:val="ConsPlusNormal"/>
            </w:pPr>
          </w:p>
        </w:tc>
        <w:tc>
          <w:tcPr>
            <w:tcW w:w="1191" w:type="dxa"/>
            <w:vMerge/>
          </w:tcPr>
          <w:p w14:paraId="2AF6D282" w14:textId="77777777" w:rsidR="00546CE1" w:rsidRDefault="00546CE1" w:rsidP="007D1871">
            <w:pPr>
              <w:pStyle w:val="ConsPlusNormal"/>
            </w:pPr>
          </w:p>
        </w:tc>
        <w:tc>
          <w:tcPr>
            <w:tcW w:w="7565" w:type="dxa"/>
            <w:gridSpan w:val="3"/>
            <w:tcBorders>
              <w:top w:val="nil"/>
              <w:bottom w:val="nil"/>
            </w:tcBorders>
          </w:tcPr>
          <w:p w14:paraId="59F68B82" w14:textId="77777777" w:rsidR="00546CE1" w:rsidRDefault="00546CE1" w:rsidP="007D1871">
            <w:pPr>
              <w:pStyle w:val="ConsPlusNormal"/>
              <w:jc w:val="both"/>
            </w:pPr>
            <w:r>
              <w:t xml:space="preserve">Поле точечного заряда: </w:t>
            </w:r>
            <w:r>
              <w:rPr>
                <w:noProof/>
                <w:position w:val="-20"/>
              </w:rPr>
              <w:drawing>
                <wp:inline distT="0" distB="0" distL="0" distR="0" wp14:anchorId="041CB5C1" wp14:editId="5C756B4D">
                  <wp:extent cx="609600" cy="390525"/>
                  <wp:effectExtent l="0" t="0" r="0" b="0"/>
                  <wp:docPr id="18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tc>
      </w:tr>
      <w:tr w:rsidR="00546CE1" w14:paraId="61C97D29" w14:textId="77777777" w:rsidTr="007D1871">
        <w:tblPrEx>
          <w:tblBorders>
            <w:insideH w:val="nil"/>
          </w:tblBorders>
        </w:tblPrEx>
        <w:tc>
          <w:tcPr>
            <w:tcW w:w="1020" w:type="dxa"/>
            <w:vMerge/>
          </w:tcPr>
          <w:p w14:paraId="20CC08C3" w14:textId="77777777" w:rsidR="00546CE1" w:rsidRDefault="00546CE1" w:rsidP="007D1871">
            <w:pPr>
              <w:pStyle w:val="ConsPlusNormal"/>
            </w:pPr>
          </w:p>
        </w:tc>
        <w:tc>
          <w:tcPr>
            <w:tcW w:w="1191" w:type="dxa"/>
            <w:vMerge/>
          </w:tcPr>
          <w:p w14:paraId="4E78DA02" w14:textId="77777777" w:rsidR="00546CE1" w:rsidRDefault="00546CE1" w:rsidP="007D1871">
            <w:pPr>
              <w:pStyle w:val="ConsPlusNormal"/>
            </w:pPr>
          </w:p>
        </w:tc>
        <w:tc>
          <w:tcPr>
            <w:tcW w:w="7565" w:type="dxa"/>
            <w:gridSpan w:val="3"/>
            <w:tcBorders>
              <w:top w:val="nil"/>
              <w:bottom w:val="nil"/>
            </w:tcBorders>
          </w:tcPr>
          <w:p w14:paraId="0D506F46" w14:textId="77777777" w:rsidR="00546CE1" w:rsidRDefault="00546CE1" w:rsidP="007D1871">
            <w:pPr>
              <w:pStyle w:val="ConsPlusNormal"/>
              <w:jc w:val="both"/>
            </w:pPr>
            <w:r>
              <w:t xml:space="preserve">однородное поле: </w:t>
            </w:r>
            <w:r>
              <w:rPr>
                <w:noProof/>
                <w:position w:val="-7"/>
              </w:rPr>
              <w:drawing>
                <wp:inline distT="0" distB="0" distL="0" distR="0" wp14:anchorId="1FA26009" wp14:editId="334B04CC">
                  <wp:extent cx="638175" cy="219075"/>
                  <wp:effectExtent l="0" t="0" r="0" b="0"/>
                  <wp:docPr id="18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38175" cy="219075"/>
                          </a:xfrm>
                          <a:prstGeom prst="rect">
                            <a:avLst/>
                          </a:prstGeom>
                          <a:noFill/>
                          <a:ln>
                            <a:noFill/>
                          </a:ln>
                        </pic:spPr>
                      </pic:pic>
                    </a:graphicData>
                  </a:graphic>
                </wp:inline>
              </w:drawing>
            </w:r>
            <w:r>
              <w:t>.</w:t>
            </w:r>
          </w:p>
        </w:tc>
      </w:tr>
      <w:tr w:rsidR="00546CE1" w:rsidRPr="000A1D92" w14:paraId="665F9FE4" w14:textId="77777777" w:rsidTr="007D1871">
        <w:tc>
          <w:tcPr>
            <w:tcW w:w="1020" w:type="dxa"/>
            <w:vMerge/>
          </w:tcPr>
          <w:p w14:paraId="09D37899" w14:textId="77777777" w:rsidR="00546CE1" w:rsidRDefault="00546CE1" w:rsidP="007D1871">
            <w:pPr>
              <w:pStyle w:val="ConsPlusNormal"/>
            </w:pPr>
          </w:p>
        </w:tc>
        <w:tc>
          <w:tcPr>
            <w:tcW w:w="1191" w:type="dxa"/>
            <w:vMerge/>
          </w:tcPr>
          <w:p w14:paraId="10C62BE0" w14:textId="77777777" w:rsidR="00546CE1" w:rsidRDefault="00546CE1" w:rsidP="007D1871">
            <w:pPr>
              <w:pStyle w:val="ConsPlusNormal"/>
            </w:pPr>
          </w:p>
        </w:tc>
        <w:tc>
          <w:tcPr>
            <w:tcW w:w="7565" w:type="dxa"/>
            <w:gridSpan w:val="3"/>
            <w:tcBorders>
              <w:top w:val="nil"/>
            </w:tcBorders>
          </w:tcPr>
          <w:p w14:paraId="1D8DDCE3" w14:textId="77777777" w:rsidR="00546CE1" w:rsidRDefault="00546CE1" w:rsidP="007D1871">
            <w:pPr>
              <w:pStyle w:val="ConsPlusNormal"/>
              <w:jc w:val="both"/>
            </w:pPr>
            <w:r>
              <w:t>Картины линий напряженности этих полей</w:t>
            </w:r>
          </w:p>
        </w:tc>
      </w:tr>
      <w:tr w:rsidR="00546CE1" w14:paraId="58148F65" w14:textId="77777777" w:rsidTr="007D1871">
        <w:tc>
          <w:tcPr>
            <w:tcW w:w="1020" w:type="dxa"/>
            <w:vMerge/>
          </w:tcPr>
          <w:p w14:paraId="7D85ED34" w14:textId="77777777" w:rsidR="00546CE1" w:rsidRDefault="00546CE1" w:rsidP="007D1871">
            <w:pPr>
              <w:pStyle w:val="ConsPlusNormal"/>
            </w:pPr>
          </w:p>
        </w:tc>
        <w:tc>
          <w:tcPr>
            <w:tcW w:w="1191" w:type="dxa"/>
            <w:vMerge w:val="restart"/>
          </w:tcPr>
          <w:p w14:paraId="15E9DC01" w14:textId="77777777" w:rsidR="00546CE1" w:rsidRDefault="00546CE1" w:rsidP="007D1871">
            <w:pPr>
              <w:pStyle w:val="ConsPlusNormal"/>
              <w:jc w:val="center"/>
            </w:pPr>
            <w:r>
              <w:t>3.1.5</w:t>
            </w:r>
          </w:p>
        </w:tc>
        <w:tc>
          <w:tcPr>
            <w:tcW w:w="7565" w:type="dxa"/>
            <w:gridSpan w:val="3"/>
            <w:tcBorders>
              <w:bottom w:val="nil"/>
            </w:tcBorders>
          </w:tcPr>
          <w:p w14:paraId="47A9CC6F" w14:textId="77777777" w:rsidR="00546CE1" w:rsidRDefault="00546CE1" w:rsidP="007D1871">
            <w:pPr>
              <w:pStyle w:val="ConsPlusNormal"/>
              <w:jc w:val="both"/>
            </w:pPr>
            <w:r>
              <w:t>Потенциальность электростатического поля.</w:t>
            </w:r>
          </w:p>
        </w:tc>
      </w:tr>
      <w:tr w:rsidR="00546CE1" w14:paraId="551B00D0" w14:textId="77777777" w:rsidTr="007D1871">
        <w:tblPrEx>
          <w:tblBorders>
            <w:insideH w:val="nil"/>
          </w:tblBorders>
        </w:tblPrEx>
        <w:tc>
          <w:tcPr>
            <w:tcW w:w="1020" w:type="dxa"/>
            <w:vMerge/>
          </w:tcPr>
          <w:p w14:paraId="27CE0410" w14:textId="77777777" w:rsidR="00546CE1" w:rsidRDefault="00546CE1" w:rsidP="007D1871">
            <w:pPr>
              <w:pStyle w:val="ConsPlusNormal"/>
            </w:pPr>
          </w:p>
        </w:tc>
        <w:tc>
          <w:tcPr>
            <w:tcW w:w="1191" w:type="dxa"/>
            <w:vMerge/>
          </w:tcPr>
          <w:p w14:paraId="257EA2A5" w14:textId="77777777" w:rsidR="00546CE1" w:rsidRDefault="00546CE1" w:rsidP="007D1871">
            <w:pPr>
              <w:pStyle w:val="ConsPlusNormal"/>
            </w:pPr>
          </w:p>
        </w:tc>
        <w:tc>
          <w:tcPr>
            <w:tcW w:w="7565" w:type="dxa"/>
            <w:gridSpan w:val="3"/>
            <w:tcBorders>
              <w:top w:val="nil"/>
              <w:bottom w:val="nil"/>
            </w:tcBorders>
          </w:tcPr>
          <w:p w14:paraId="06325CB3" w14:textId="77777777" w:rsidR="00546CE1" w:rsidRDefault="00546CE1" w:rsidP="007D1871">
            <w:pPr>
              <w:pStyle w:val="ConsPlusNormal"/>
              <w:jc w:val="both"/>
            </w:pPr>
            <w:r>
              <w:t>Разность потенциалов и напряжение:</w:t>
            </w:r>
          </w:p>
        </w:tc>
      </w:tr>
      <w:tr w:rsidR="00546CE1" w14:paraId="0D86E07F" w14:textId="77777777" w:rsidTr="007D1871">
        <w:tblPrEx>
          <w:tblBorders>
            <w:insideH w:val="nil"/>
          </w:tblBorders>
        </w:tblPrEx>
        <w:tc>
          <w:tcPr>
            <w:tcW w:w="1020" w:type="dxa"/>
            <w:vMerge/>
          </w:tcPr>
          <w:p w14:paraId="07FB17D6" w14:textId="77777777" w:rsidR="00546CE1" w:rsidRDefault="00546CE1" w:rsidP="007D1871">
            <w:pPr>
              <w:pStyle w:val="ConsPlusNormal"/>
            </w:pPr>
          </w:p>
        </w:tc>
        <w:tc>
          <w:tcPr>
            <w:tcW w:w="1191" w:type="dxa"/>
            <w:vMerge/>
          </w:tcPr>
          <w:p w14:paraId="46CE3247" w14:textId="77777777" w:rsidR="00546CE1" w:rsidRDefault="00546CE1" w:rsidP="007D1871">
            <w:pPr>
              <w:pStyle w:val="ConsPlusNormal"/>
            </w:pPr>
          </w:p>
        </w:tc>
        <w:tc>
          <w:tcPr>
            <w:tcW w:w="7565" w:type="dxa"/>
            <w:gridSpan w:val="3"/>
            <w:tcBorders>
              <w:top w:val="nil"/>
              <w:bottom w:val="nil"/>
            </w:tcBorders>
          </w:tcPr>
          <w:p w14:paraId="6F6B96D8" w14:textId="77777777" w:rsidR="00546CE1" w:rsidRDefault="00546CE1" w:rsidP="007D1871">
            <w:pPr>
              <w:pStyle w:val="ConsPlusNormal"/>
              <w:jc w:val="both"/>
            </w:pPr>
            <w:r>
              <w:rPr>
                <w:noProof/>
                <w:position w:val="-10"/>
              </w:rPr>
              <w:drawing>
                <wp:inline distT="0" distB="0" distL="0" distR="0" wp14:anchorId="6003E38B" wp14:editId="103D38BF">
                  <wp:extent cx="1895475" cy="257175"/>
                  <wp:effectExtent l="0" t="0" r="0" b="0"/>
                  <wp:docPr id="18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895475" cy="257175"/>
                          </a:xfrm>
                          <a:prstGeom prst="rect">
                            <a:avLst/>
                          </a:prstGeom>
                          <a:noFill/>
                          <a:ln>
                            <a:noFill/>
                          </a:ln>
                        </pic:spPr>
                      </pic:pic>
                    </a:graphicData>
                  </a:graphic>
                </wp:inline>
              </w:drawing>
            </w:r>
            <w:r>
              <w:t>.</w:t>
            </w:r>
          </w:p>
        </w:tc>
      </w:tr>
      <w:tr w:rsidR="00546CE1" w:rsidRPr="000A1D92" w14:paraId="525B336B" w14:textId="77777777" w:rsidTr="007D1871">
        <w:tblPrEx>
          <w:tblBorders>
            <w:insideH w:val="nil"/>
          </w:tblBorders>
        </w:tblPrEx>
        <w:tc>
          <w:tcPr>
            <w:tcW w:w="1020" w:type="dxa"/>
            <w:vMerge/>
          </w:tcPr>
          <w:p w14:paraId="0A5F1DB7" w14:textId="77777777" w:rsidR="00546CE1" w:rsidRDefault="00546CE1" w:rsidP="007D1871">
            <w:pPr>
              <w:pStyle w:val="ConsPlusNormal"/>
            </w:pPr>
          </w:p>
        </w:tc>
        <w:tc>
          <w:tcPr>
            <w:tcW w:w="1191" w:type="dxa"/>
            <w:vMerge/>
          </w:tcPr>
          <w:p w14:paraId="7E03A415" w14:textId="77777777" w:rsidR="00546CE1" w:rsidRDefault="00546CE1" w:rsidP="007D1871">
            <w:pPr>
              <w:pStyle w:val="ConsPlusNormal"/>
            </w:pPr>
          </w:p>
        </w:tc>
        <w:tc>
          <w:tcPr>
            <w:tcW w:w="7565" w:type="dxa"/>
            <w:gridSpan w:val="3"/>
            <w:tcBorders>
              <w:top w:val="nil"/>
              <w:bottom w:val="nil"/>
            </w:tcBorders>
          </w:tcPr>
          <w:p w14:paraId="6CBAB914" w14:textId="77777777" w:rsidR="00546CE1" w:rsidRDefault="00546CE1" w:rsidP="007D1871">
            <w:pPr>
              <w:pStyle w:val="ConsPlusNormal"/>
              <w:jc w:val="both"/>
            </w:pPr>
            <w:r>
              <w:t>Потенциальная энергия заряда в электростатическом поле:</w:t>
            </w:r>
          </w:p>
        </w:tc>
      </w:tr>
      <w:tr w:rsidR="00546CE1" w14:paraId="4066F5B4" w14:textId="77777777" w:rsidTr="007D1871">
        <w:tblPrEx>
          <w:tblBorders>
            <w:insideH w:val="nil"/>
          </w:tblBorders>
        </w:tblPrEx>
        <w:tc>
          <w:tcPr>
            <w:tcW w:w="1020" w:type="dxa"/>
            <w:vMerge/>
          </w:tcPr>
          <w:p w14:paraId="0FD07328" w14:textId="77777777" w:rsidR="00546CE1" w:rsidRDefault="00546CE1" w:rsidP="007D1871">
            <w:pPr>
              <w:pStyle w:val="ConsPlusNormal"/>
            </w:pPr>
          </w:p>
        </w:tc>
        <w:tc>
          <w:tcPr>
            <w:tcW w:w="1191" w:type="dxa"/>
            <w:vMerge/>
          </w:tcPr>
          <w:p w14:paraId="4ADE6C7E" w14:textId="77777777" w:rsidR="00546CE1" w:rsidRDefault="00546CE1" w:rsidP="007D1871">
            <w:pPr>
              <w:pStyle w:val="ConsPlusNormal"/>
            </w:pPr>
          </w:p>
        </w:tc>
        <w:tc>
          <w:tcPr>
            <w:tcW w:w="7565" w:type="dxa"/>
            <w:gridSpan w:val="3"/>
            <w:tcBorders>
              <w:top w:val="nil"/>
              <w:bottom w:val="nil"/>
            </w:tcBorders>
          </w:tcPr>
          <w:p w14:paraId="51F508FF" w14:textId="77777777" w:rsidR="00546CE1" w:rsidRDefault="00546CE1" w:rsidP="007D1871">
            <w:pPr>
              <w:pStyle w:val="ConsPlusNormal"/>
              <w:jc w:val="both"/>
            </w:pPr>
            <w:r>
              <w:rPr>
                <w:noProof/>
                <w:position w:val="-5"/>
              </w:rPr>
              <w:drawing>
                <wp:inline distT="0" distB="0" distL="0" distR="0" wp14:anchorId="17B6A46C" wp14:editId="54CE7D14">
                  <wp:extent cx="504825" cy="200025"/>
                  <wp:effectExtent l="0" t="0" r="0" b="0"/>
                  <wp:docPr id="18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t>.</w:t>
            </w:r>
          </w:p>
        </w:tc>
      </w:tr>
      <w:tr w:rsidR="00546CE1" w14:paraId="695F1FA5" w14:textId="77777777" w:rsidTr="007D1871">
        <w:tblPrEx>
          <w:tblBorders>
            <w:insideH w:val="nil"/>
          </w:tblBorders>
        </w:tblPrEx>
        <w:tc>
          <w:tcPr>
            <w:tcW w:w="1020" w:type="dxa"/>
            <w:vMerge/>
          </w:tcPr>
          <w:p w14:paraId="48ECD6C7" w14:textId="77777777" w:rsidR="00546CE1" w:rsidRDefault="00546CE1" w:rsidP="007D1871">
            <w:pPr>
              <w:pStyle w:val="ConsPlusNormal"/>
            </w:pPr>
          </w:p>
        </w:tc>
        <w:tc>
          <w:tcPr>
            <w:tcW w:w="1191" w:type="dxa"/>
            <w:vMerge/>
          </w:tcPr>
          <w:p w14:paraId="40F868B5" w14:textId="77777777" w:rsidR="00546CE1" w:rsidRDefault="00546CE1" w:rsidP="007D1871">
            <w:pPr>
              <w:pStyle w:val="ConsPlusNormal"/>
            </w:pPr>
          </w:p>
        </w:tc>
        <w:tc>
          <w:tcPr>
            <w:tcW w:w="7565" w:type="dxa"/>
            <w:gridSpan w:val="3"/>
            <w:tcBorders>
              <w:top w:val="nil"/>
              <w:bottom w:val="nil"/>
            </w:tcBorders>
          </w:tcPr>
          <w:p w14:paraId="14D5CE7C" w14:textId="77777777" w:rsidR="00546CE1" w:rsidRDefault="00546CE1" w:rsidP="007D1871">
            <w:pPr>
              <w:pStyle w:val="ConsPlusNormal"/>
              <w:jc w:val="both"/>
            </w:pPr>
            <w:r>
              <w:rPr>
                <w:noProof/>
                <w:position w:val="-4"/>
              </w:rPr>
              <w:drawing>
                <wp:inline distT="0" distB="0" distL="0" distR="0" wp14:anchorId="10A14ACD" wp14:editId="16BF487B">
                  <wp:extent cx="619125" cy="180975"/>
                  <wp:effectExtent l="0" t="0" r="0" b="0"/>
                  <wp:docPr id="18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p>
        </w:tc>
      </w:tr>
      <w:tr w:rsidR="00546CE1" w14:paraId="7370CE21" w14:textId="77777777" w:rsidTr="007D1871">
        <w:tblPrEx>
          <w:tblBorders>
            <w:insideH w:val="nil"/>
          </w:tblBorders>
        </w:tblPrEx>
        <w:tc>
          <w:tcPr>
            <w:tcW w:w="1020" w:type="dxa"/>
            <w:vMerge/>
          </w:tcPr>
          <w:p w14:paraId="014DEA6A" w14:textId="77777777" w:rsidR="00546CE1" w:rsidRDefault="00546CE1" w:rsidP="007D1871">
            <w:pPr>
              <w:pStyle w:val="ConsPlusNormal"/>
            </w:pPr>
          </w:p>
        </w:tc>
        <w:tc>
          <w:tcPr>
            <w:tcW w:w="1191" w:type="dxa"/>
            <w:vMerge/>
          </w:tcPr>
          <w:p w14:paraId="2526A672" w14:textId="77777777" w:rsidR="00546CE1" w:rsidRDefault="00546CE1" w:rsidP="007D1871">
            <w:pPr>
              <w:pStyle w:val="ConsPlusNormal"/>
            </w:pPr>
          </w:p>
        </w:tc>
        <w:tc>
          <w:tcPr>
            <w:tcW w:w="7565" w:type="dxa"/>
            <w:gridSpan w:val="3"/>
            <w:tcBorders>
              <w:top w:val="nil"/>
              <w:bottom w:val="nil"/>
            </w:tcBorders>
          </w:tcPr>
          <w:p w14:paraId="56CC3742" w14:textId="77777777" w:rsidR="00546CE1" w:rsidRDefault="00546CE1" w:rsidP="007D1871">
            <w:pPr>
              <w:pStyle w:val="ConsPlusNormal"/>
              <w:jc w:val="both"/>
            </w:pPr>
            <w:r>
              <w:t xml:space="preserve">Потенциал электростатического поля: </w:t>
            </w:r>
            <w:r>
              <w:rPr>
                <w:noProof/>
                <w:position w:val="-23"/>
              </w:rPr>
              <w:drawing>
                <wp:inline distT="0" distB="0" distL="0" distR="0" wp14:anchorId="434C5E64" wp14:editId="63CDF5A6">
                  <wp:extent cx="447675" cy="419100"/>
                  <wp:effectExtent l="0" t="0" r="0" b="0"/>
                  <wp:docPr id="18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47675" cy="419100"/>
                          </a:xfrm>
                          <a:prstGeom prst="rect">
                            <a:avLst/>
                          </a:prstGeom>
                          <a:noFill/>
                          <a:ln>
                            <a:noFill/>
                          </a:ln>
                        </pic:spPr>
                      </pic:pic>
                    </a:graphicData>
                  </a:graphic>
                </wp:inline>
              </w:drawing>
            </w:r>
            <w:r>
              <w:t>.</w:t>
            </w:r>
          </w:p>
        </w:tc>
      </w:tr>
      <w:tr w:rsidR="00546CE1" w:rsidRPr="000A1D92" w14:paraId="707078B4" w14:textId="77777777" w:rsidTr="007D1871">
        <w:tc>
          <w:tcPr>
            <w:tcW w:w="1020" w:type="dxa"/>
            <w:vMerge/>
          </w:tcPr>
          <w:p w14:paraId="49A0C6C4" w14:textId="77777777" w:rsidR="00546CE1" w:rsidRDefault="00546CE1" w:rsidP="007D1871">
            <w:pPr>
              <w:pStyle w:val="ConsPlusNormal"/>
            </w:pPr>
          </w:p>
        </w:tc>
        <w:tc>
          <w:tcPr>
            <w:tcW w:w="1191" w:type="dxa"/>
            <w:vMerge/>
          </w:tcPr>
          <w:p w14:paraId="37F633EE" w14:textId="77777777" w:rsidR="00546CE1" w:rsidRDefault="00546CE1" w:rsidP="007D1871">
            <w:pPr>
              <w:pStyle w:val="ConsPlusNormal"/>
            </w:pPr>
          </w:p>
        </w:tc>
        <w:tc>
          <w:tcPr>
            <w:tcW w:w="7565" w:type="dxa"/>
            <w:gridSpan w:val="3"/>
            <w:tcBorders>
              <w:top w:val="nil"/>
            </w:tcBorders>
          </w:tcPr>
          <w:p w14:paraId="7B330C6C" w14:textId="77777777" w:rsidR="00546CE1" w:rsidRDefault="00546CE1" w:rsidP="007D1871">
            <w:pPr>
              <w:pStyle w:val="ConsPlusNormal"/>
              <w:jc w:val="both"/>
            </w:pPr>
            <w:r>
              <w:t xml:space="preserve">Связь напряженности поля и разности потенциалов для однородного электростатического поля: U = </w:t>
            </w:r>
            <w:proofErr w:type="spellStart"/>
            <w:r>
              <w:t>Ed</w:t>
            </w:r>
            <w:proofErr w:type="spellEnd"/>
          </w:p>
        </w:tc>
      </w:tr>
      <w:tr w:rsidR="00546CE1" w14:paraId="52D09CFB" w14:textId="77777777" w:rsidTr="007D1871">
        <w:tc>
          <w:tcPr>
            <w:tcW w:w="1020" w:type="dxa"/>
            <w:vMerge/>
          </w:tcPr>
          <w:p w14:paraId="25D379C5" w14:textId="77777777" w:rsidR="00546CE1" w:rsidRDefault="00546CE1" w:rsidP="007D1871">
            <w:pPr>
              <w:pStyle w:val="ConsPlusNormal"/>
            </w:pPr>
          </w:p>
        </w:tc>
        <w:tc>
          <w:tcPr>
            <w:tcW w:w="1191" w:type="dxa"/>
            <w:vMerge w:val="restart"/>
          </w:tcPr>
          <w:p w14:paraId="3CF32F17" w14:textId="77777777" w:rsidR="00546CE1" w:rsidRDefault="00546CE1" w:rsidP="007D1871">
            <w:pPr>
              <w:pStyle w:val="ConsPlusNormal"/>
              <w:jc w:val="center"/>
            </w:pPr>
            <w:r>
              <w:t>3.1.6</w:t>
            </w:r>
          </w:p>
        </w:tc>
        <w:tc>
          <w:tcPr>
            <w:tcW w:w="7565" w:type="dxa"/>
            <w:gridSpan w:val="3"/>
            <w:tcBorders>
              <w:bottom w:val="nil"/>
            </w:tcBorders>
          </w:tcPr>
          <w:p w14:paraId="58626BDB" w14:textId="77777777" w:rsidR="00546CE1" w:rsidRDefault="00546CE1" w:rsidP="007D1871">
            <w:pPr>
              <w:pStyle w:val="ConsPlusNormal"/>
              <w:jc w:val="both"/>
            </w:pPr>
            <w:r>
              <w:t>Принцип суперпозиции электрических полей:</w:t>
            </w:r>
          </w:p>
        </w:tc>
      </w:tr>
      <w:tr w:rsidR="00546CE1" w14:paraId="1FD4F97C" w14:textId="77777777" w:rsidTr="007D1871">
        <w:tc>
          <w:tcPr>
            <w:tcW w:w="1020" w:type="dxa"/>
            <w:vMerge/>
          </w:tcPr>
          <w:p w14:paraId="28231CA8" w14:textId="77777777" w:rsidR="00546CE1" w:rsidRDefault="00546CE1" w:rsidP="007D1871">
            <w:pPr>
              <w:pStyle w:val="ConsPlusNormal"/>
            </w:pPr>
          </w:p>
        </w:tc>
        <w:tc>
          <w:tcPr>
            <w:tcW w:w="1191" w:type="dxa"/>
            <w:vMerge/>
          </w:tcPr>
          <w:p w14:paraId="660F19D8" w14:textId="77777777" w:rsidR="00546CE1" w:rsidRDefault="00546CE1" w:rsidP="007D1871">
            <w:pPr>
              <w:pStyle w:val="ConsPlusNormal"/>
            </w:pPr>
          </w:p>
        </w:tc>
        <w:tc>
          <w:tcPr>
            <w:tcW w:w="7565" w:type="dxa"/>
            <w:gridSpan w:val="3"/>
            <w:tcBorders>
              <w:top w:val="nil"/>
            </w:tcBorders>
          </w:tcPr>
          <w:p w14:paraId="6C5F51E0" w14:textId="77777777" w:rsidR="00546CE1" w:rsidRDefault="00546CE1" w:rsidP="007D1871">
            <w:pPr>
              <w:pStyle w:val="ConsPlusNormal"/>
              <w:jc w:val="both"/>
            </w:pPr>
            <w:r>
              <w:rPr>
                <w:noProof/>
                <w:position w:val="-10"/>
              </w:rPr>
              <w:drawing>
                <wp:inline distT="0" distB="0" distL="0" distR="0" wp14:anchorId="6F55BA8B" wp14:editId="46E24D26">
                  <wp:extent cx="981075" cy="257175"/>
                  <wp:effectExtent l="0" t="0" r="0" b="0"/>
                  <wp:docPr id="18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981075" cy="257175"/>
                          </a:xfrm>
                          <a:prstGeom prst="rect">
                            <a:avLst/>
                          </a:prstGeom>
                          <a:noFill/>
                          <a:ln>
                            <a:noFill/>
                          </a:ln>
                        </pic:spPr>
                      </pic:pic>
                    </a:graphicData>
                  </a:graphic>
                </wp:inline>
              </w:drawing>
            </w:r>
            <w:r>
              <w:t>, </w:t>
            </w:r>
            <w:r>
              <w:rPr>
                <w:noProof/>
                <w:position w:val="-8"/>
              </w:rPr>
              <w:drawing>
                <wp:inline distT="0" distB="0" distL="0" distR="0" wp14:anchorId="72B67EF2" wp14:editId="5E310971">
                  <wp:extent cx="952500" cy="228600"/>
                  <wp:effectExtent l="0" t="0" r="0" b="0"/>
                  <wp:docPr id="18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952500" cy="228600"/>
                          </a:xfrm>
                          <a:prstGeom prst="rect">
                            <a:avLst/>
                          </a:prstGeom>
                          <a:noFill/>
                          <a:ln>
                            <a:noFill/>
                          </a:ln>
                        </pic:spPr>
                      </pic:pic>
                    </a:graphicData>
                  </a:graphic>
                </wp:inline>
              </w:drawing>
            </w:r>
          </w:p>
        </w:tc>
      </w:tr>
      <w:tr w:rsidR="00546CE1" w:rsidRPr="000A1D92" w14:paraId="0CB8CCA4" w14:textId="77777777" w:rsidTr="007D1871">
        <w:tc>
          <w:tcPr>
            <w:tcW w:w="1020" w:type="dxa"/>
            <w:vMerge/>
          </w:tcPr>
          <w:p w14:paraId="4873CE4E" w14:textId="77777777" w:rsidR="00546CE1" w:rsidRDefault="00546CE1" w:rsidP="007D1871">
            <w:pPr>
              <w:pStyle w:val="ConsPlusNormal"/>
            </w:pPr>
          </w:p>
        </w:tc>
        <w:tc>
          <w:tcPr>
            <w:tcW w:w="1191" w:type="dxa"/>
          </w:tcPr>
          <w:p w14:paraId="1DBE7263" w14:textId="77777777" w:rsidR="00546CE1" w:rsidRDefault="00546CE1" w:rsidP="007D1871">
            <w:pPr>
              <w:pStyle w:val="ConsPlusNormal"/>
              <w:jc w:val="center"/>
            </w:pPr>
            <w:r>
              <w:t>3.1.7</w:t>
            </w:r>
          </w:p>
        </w:tc>
        <w:tc>
          <w:tcPr>
            <w:tcW w:w="7565" w:type="dxa"/>
            <w:gridSpan w:val="3"/>
          </w:tcPr>
          <w:p w14:paraId="2E36F098" w14:textId="77777777" w:rsidR="00546CE1" w:rsidRDefault="00546CE1" w:rsidP="007D1871">
            <w:pPr>
              <w:pStyle w:val="ConsPlusNormal"/>
              <w:jc w:val="both"/>
            </w:pPr>
            <w:r>
              <w:t xml:space="preserve">Проводники в электростатическом поле. Условие равновесия зарядов: внутри проводника </w:t>
            </w:r>
            <w:r>
              <w:rPr>
                <w:noProof/>
                <w:position w:val="-11"/>
              </w:rPr>
              <w:drawing>
                <wp:inline distT="0" distB="0" distL="0" distR="0" wp14:anchorId="1A4413E3" wp14:editId="40BBAB27">
                  <wp:extent cx="381000" cy="276225"/>
                  <wp:effectExtent l="0" t="0" r="0" b="0"/>
                  <wp:docPr id="18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r>
              <w:t>, внутри и на поверхности проводника </w:t>
            </w:r>
            <w:r>
              <w:rPr>
                <w:noProof/>
                <w:position w:val="-5"/>
              </w:rPr>
              <w:drawing>
                <wp:inline distT="0" distB="0" distL="0" distR="0" wp14:anchorId="7AA1E024" wp14:editId="2F20B147">
                  <wp:extent cx="609600" cy="190500"/>
                  <wp:effectExtent l="0" t="0" r="0" b="0"/>
                  <wp:docPr id="18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r>
      <w:tr w:rsidR="00546CE1" w:rsidRPr="000A1D92" w14:paraId="69A2622C" w14:textId="77777777" w:rsidTr="007D1871">
        <w:tc>
          <w:tcPr>
            <w:tcW w:w="1020" w:type="dxa"/>
            <w:vMerge/>
          </w:tcPr>
          <w:p w14:paraId="288F65C1" w14:textId="77777777" w:rsidR="00546CE1" w:rsidRDefault="00546CE1" w:rsidP="007D1871">
            <w:pPr>
              <w:pStyle w:val="ConsPlusNormal"/>
            </w:pPr>
          </w:p>
        </w:tc>
        <w:tc>
          <w:tcPr>
            <w:tcW w:w="1191" w:type="dxa"/>
          </w:tcPr>
          <w:p w14:paraId="203F5D1B" w14:textId="77777777" w:rsidR="00546CE1" w:rsidRDefault="00546CE1" w:rsidP="007D1871">
            <w:pPr>
              <w:pStyle w:val="ConsPlusNormal"/>
              <w:jc w:val="center"/>
            </w:pPr>
            <w:r>
              <w:t>3.1.8</w:t>
            </w:r>
          </w:p>
        </w:tc>
        <w:tc>
          <w:tcPr>
            <w:tcW w:w="7565" w:type="dxa"/>
            <w:gridSpan w:val="3"/>
          </w:tcPr>
          <w:p w14:paraId="39E38CEE" w14:textId="77777777" w:rsidR="00546CE1" w:rsidRDefault="00546CE1" w:rsidP="007D1871">
            <w:pPr>
              <w:pStyle w:val="ConsPlusNormal"/>
              <w:jc w:val="both"/>
            </w:pPr>
            <w:r>
              <w:t>Диэлектрики в электростатическом поле. Диэлектрическая проницаемость вещества </w:t>
            </w:r>
            <w:r>
              <w:rPr>
                <w:noProof/>
                <w:position w:val="-1"/>
              </w:rPr>
              <w:drawing>
                <wp:inline distT="0" distB="0" distL="0" distR="0" wp14:anchorId="143DAF5C" wp14:editId="1D7D299A">
                  <wp:extent cx="114300" cy="142875"/>
                  <wp:effectExtent l="0" t="0" r="0" b="0"/>
                  <wp:docPr id="18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r>
      <w:tr w:rsidR="00546CE1" w14:paraId="4078F0C9" w14:textId="77777777" w:rsidTr="007D1871">
        <w:tc>
          <w:tcPr>
            <w:tcW w:w="1020" w:type="dxa"/>
            <w:vMerge/>
          </w:tcPr>
          <w:p w14:paraId="159D186A" w14:textId="77777777" w:rsidR="00546CE1" w:rsidRDefault="00546CE1" w:rsidP="007D1871">
            <w:pPr>
              <w:pStyle w:val="ConsPlusNormal"/>
            </w:pPr>
          </w:p>
        </w:tc>
        <w:tc>
          <w:tcPr>
            <w:tcW w:w="1191" w:type="dxa"/>
            <w:vMerge w:val="restart"/>
          </w:tcPr>
          <w:p w14:paraId="46BE5999" w14:textId="77777777" w:rsidR="00546CE1" w:rsidRDefault="00546CE1" w:rsidP="007D1871">
            <w:pPr>
              <w:pStyle w:val="ConsPlusNormal"/>
              <w:jc w:val="center"/>
            </w:pPr>
            <w:r>
              <w:t>3.1.9</w:t>
            </w:r>
          </w:p>
        </w:tc>
        <w:tc>
          <w:tcPr>
            <w:tcW w:w="7565" w:type="dxa"/>
            <w:gridSpan w:val="3"/>
            <w:tcBorders>
              <w:bottom w:val="nil"/>
            </w:tcBorders>
          </w:tcPr>
          <w:p w14:paraId="0F801A2D" w14:textId="77777777" w:rsidR="00546CE1" w:rsidRDefault="00546CE1" w:rsidP="007D1871">
            <w:pPr>
              <w:pStyle w:val="ConsPlusNormal"/>
              <w:jc w:val="both"/>
            </w:pPr>
            <w:r>
              <w:t xml:space="preserve">Конденсатор. Электроемкость конденсатора: </w:t>
            </w:r>
            <w:r>
              <w:rPr>
                <w:noProof/>
                <w:position w:val="-20"/>
              </w:rPr>
              <w:drawing>
                <wp:inline distT="0" distB="0" distL="0" distR="0" wp14:anchorId="65B1AFDE" wp14:editId="6CB4B6F4">
                  <wp:extent cx="447675" cy="390525"/>
                  <wp:effectExtent l="0" t="0" r="0" b="0"/>
                  <wp:docPr id="18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47675" cy="390525"/>
                          </a:xfrm>
                          <a:prstGeom prst="rect">
                            <a:avLst/>
                          </a:prstGeom>
                          <a:noFill/>
                          <a:ln>
                            <a:noFill/>
                          </a:ln>
                        </pic:spPr>
                      </pic:pic>
                    </a:graphicData>
                  </a:graphic>
                </wp:inline>
              </w:drawing>
            </w:r>
            <w:r>
              <w:t>.</w:t>
            </w:r>
          </w:p>
        </w:tc>
      </w:tr>
      <w:tr w:rsidR="00546CE1" w14:paraId="0D477D8A" w14:textId="77777777" w:rsidTr="007D1871">
        <w:tc>
          <w:tcPr>
            <w:tcW w:w="1020" w:type="dxa"/>
            <w:vMerge/>
          </w:tcPr>
          <w:p w14:paraId="7ABA30F3" w14:textId="77777777" w:rsidR="00546CE1" w:rsidRDefault="00546CE1" w:rsidP="007D1871">
            <w:pPr>
              <w:pStyle w:val="ConsPlusNormal"/>
            </w:pPr>
          </w:p>
        </w:tc>
        <w:tc>
          <w:tcPr>
            <w:tcW w:w="1191" w:type="dxa"/>
            <w:vMerge/>
          </w:tcPr>
          <w:p w14:paraId="53F4C3A0" w14:textId="77777777" w:rsidR="00546CE1" w:rsidRDefault="00546CE1" w:rsidP="007D1871">
            <w:pPr>
              <w:pStyle w:val="ConsPlusNormal"/>
            </w:pPr>
          </w:p>
        </w:tc>
        <w:tc>
          <w:tcPr>
            <w:tcW w:w="7565" w:type="dxa"/>
            <w:gridSpan w:val="3"/>
            <w:tcBorders>
              <w:top w:val="nil"/>
            </w:tcBorders>
          </w:tcPr>
          <w:p w14:paraId="7001B9F2" w14:textId="77777777" w:rsidR="00546CE1" w:rsidRDefault="00546CE1" w:rsidP="007D1871">
            <w:pPr>
              <w:pStyle w:val="ConsPlusNormal"/>
              <w:jc w:val="both"/>
            </w:pPr>
            <w:r>
              <w:t>Электроемкость плоского конденсатора: </w:t>
            </w:r>
            <w:r>
              <w:rPr>
                <w:noProof/>
                <w:position w:val="-20"/>
              </w:rPr>
              <w:drawing>
                <wp:inline distT="0" distB="0" distL="0" distR="0" wp14:anchorId="6BDBB0A4" wp14:editId="6614631C">
                  <wp:extent cx="962025" cy="390525"/>
                  <wp:effectExtent l="0" t="0" r="0" b="0"/>
                  <wp:docPr id="18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62025" cy="390525"/>
                          </a:xfrm>
                          <a:prstGeom prst="rect">
                            <a:avLst/>
                          </a:prstGeom>
                          <a:noFill/>
                          <a:ln>
                            <a:noFill/>
                          </a:ln>
                        </pic:spPr>
                      </pic:pic>
                    </a:graphicData>
                  </a:graphic>
                </wp:inline>
              </w:drawing>
            </w:r>
          </w:p>
        </w:tc>
      </w:tr>
      <w:tr w:rsidR="00546CE1" w14:paraId="49D3855E" w14:textId="77777777" w:rsidTr="007D1871">
        <w:tc>
          <w:tcPr>
            <w:tcW w:w="1020" w:type="dxa"/>
            <w:vMerge/>
          </w:tcPr>
          <w:p w14:paraId="0AA7DE18" w14:textId="77777777" w:rsidR="00546CE1" w:rsidRDefault="00546CE1" w:rsidP="007D1871">
            <w:pPr>
              <w:pStyle w:val="ConsPlusNormal"/>
            </w:pPr>
          </w:p>
        </w:tc>
        <w:tc>
          <w:tcPr>
            <w:tcW w:w="1191" w:type="dxa"/>
            <w:vMerge w:val="restart"/>
          </w:tcPr>
          <w:p w14:paraId="64FFF2B8" w14:textId="77777777" w:rsidR="00546CE1" w:rsidRDefault="00546CE1" w:rsidP="007D1871">
            <w:pPr>
              <w:pStyle w:val="ConsPlusNormal"/>
              <w:jc w:val="center"/>
            </w:pPr>
            <w:r>
              <w:t>3.1.10</w:t>
            </w:r>
          </w:p>
        </w:tc>
        <w:tc>
          <w:tcPr>
            <w:tcW w:w="7565" w:type="dxa"/>
            <w:gridSpan w:val="3"/>
            <w:tcBorders>
              <w:bottom w:val="nil"/>
            </w:tcBorders>
          </w:tcPr>
          <w:p w14:paraId="4A0F58EE" w14:textId="77777777" w:rsidR="00546CE1" w:rsidRDefault="00546CE1" w:rsidP="007D1871">
            <w:pPr>
              <w:pStyle w:val="ConsPlusNormal"/>
              <w:jc w:val="both"/>
            </w:pPr>
            <w:r>
              <w:t>Параллельное соединение конденсаторов:</w:t>
            </w:r>
          </w:p>
        </w:tc>
      </w:tr>
      <w:tr w:rsidR="00546CE1" w:rsidRPr="000A1D92" w14:paraId="07259037" w14:textId="77777777" w:rsidTr="007D1871">
        <w:tblPrEx>
          <w:tblBorders>
            <w:insideH w:val="nil"/>
          </w:tblBorders>
        </w:tblPrEx>
        <w:tc>
          <w:tcPr>
            <w:tcW w:w="1020" w:type="dxa"/>
            <w:vMerge/>
          </w:tcPr>
          <w:p w14:paraId="52B037FF" w14:textId="77777777" w:rsidR="00546CE1" w:rsidRDefault="00546CE1" w:rsidP="007D1871">
            <w:pPr>
              <w:pStyle w:val="ConsPlusNormal"/>
            </w:pPr>
          </w:p>
        </w:tc>
        <w:tc>
          <w:tcPr>
            <w:tcW w:w="1191" w:type="dxa"/>
            <w:vMerge/>
          </w:tcPr>
          <w:p w14:paraId="4D610B1A" w14:textId="77777777" w:rsidR="00546CE1" w:rsidRDefault="00546CE1" w:rsidP="007D1871">
            <w:pPr>
              <w:pStyle w:val="ConsPlusNormal"/>
            </w:pPr>
          </w:p>
        </w:tc>
        <w:tc>
          <w:tcPr>
            <w:tcW w:w="7565" w:type="dxa"/>
            <w:gridSpan w:val="3"/>
            <w:tcBorders>
              <w:top w:val="nil"/>
              <w:bottom w:val="nil"/>
            </w:tcBorders>
          </w:tcPr>
          <w:p w14:paraId="1EF3B9A4" w14:textId="77777777" w:rsidR="00546CE1" w:rsidRDefault="00546CE1" w:rsidP="007D1871">
            <w:pPr>
              <w:pStyle w:val="ConsPlusNormal"/>
              <w:jc w:val="both"/>
            </w:pPr>
            <w:r>
              <w:t>q = q</w:t>
            </w:r>
            <w:r>
              <w:rPr>
                <w:vertAlign w:val="subscript"/>
              </w:rPr>
              <w:t>1</w:t>
            </w:r>
            <w:r>
              <w:t xml:space="preserve"> + q</w:t>
            </w:r>
            <w:r>
              <w:rPr>
                <w:vertAlign w:val="subscript"/>
              </w:rPr>
              <w:t>2</w:t>
            </w:r>
            <w:r>
              <w:t xml:space="preserve"> + ..., U</w:t>
            </w:r>
            <w:r>
              <w:rPr>
                <w:vertAlign w:val="subscript"/>
              </w:rPr>
              <w:t>1</w:t>
            </w:r>
            <w:r>
              <w:t xml:space="preserve"> = U</w:t>
            </w:r>
            <w:r>
              <w:rPr>
                <w:vertAlign w:val="subscript"/>
              </w:rPr>
              <w:t>2</w:t>
            </w:r>
            <w:r>
              <w:t xml:space="preserve"> = ..., </w:t>
            </w:r>
            <w:proofErr w:type="spellStart"/>
            <w:r>
              <w:t>C</w:t>
            </w:r>
            <w:r>
              <w:rPr>
                <w:vertAlign w:val="subscript"/>
              </w:rPr>
              <w:t>паралл</w:t>
            </w:r>
            <w:proofErr w:type="spellEnd"/>
            <w:r>
              <w:t xml:space="preserve"> = C</w:t>
            </w:r>
            <w:r>
              <w:rPr>
                <w:vertAlign w:val="subscript"/>
              </w:rPr>
              <w:t>1</w:t>
            </w:r>
            <w:r>
              <w:t xml:space="preserve"> + C</w:t>
            </w:r>
            <w:r>
              <w:rPr>
                <w:vertAlign w:val="subscript"/>
              </w:rPr>
              <w:t>2</w:t>
            </w:r>
            <w:r>
              <w:t xml:space="preserve"> + ...</w:t>
            </w:r>
          </w:p>
        </w:tc>
      </w:tr>
      <w:tr w:rsidR="00546CE1" w14:paraId="5A9A8663" w14:textId="77777777" w:rsidTr="007D1871">
        <w:tblPrEx>
          <w:tblBorders>
            <w:insideH w:val="nil"/>
          </w:tblBorders>
        </w:tblPrEx>
        <w:tc>
          <w:tcPr>
            <w:tcW w:w="1020" w:type="dxa"/>
            <w:vMerge/>
          </w:tcPr>
          <w:p w14:paraId="471A33F8" w14:textId="77777777" w:rsidR="00546CE1" w:rsidRDefault="00546CE1" w:rsidP="007D1871">
            <w:pPr>
              <w:pStyle w:val="ConsPlusNormal"/>
            </w:pPr>
          </w:p>
        </w:tc>
        <w:tc>
          <w:tcPr>
            <w:tcW w:w="1191" w:type="dxa"/>
            <w:vMerge/>
          </w:tcPr>
          <w:p w14:paraId="53488E74" w14:textId="77777777" w:rsidR="00546CE1" w:rsidRDefault="00546CE1" w:rsidP="007D1871">
            <w:pPr>
              <w:pStyle w:val="ConsPlusNormal"/>
            </w:pPr>
          </w:p>
        </w:tc>
        <w:tc>
          <w:tcPr>
            <w:tcW w:w="7565" w:type="dxa"/>
            <w:gridSpan w:val="3"/>
            <w:tcBorders>
              <w:top w:val="nil"/>
              <w:bottom w:val="nil"/>
            </w:tcBorders>
          </w:tcPr>
          <w:p w14:paraId="218DDE6C" w14:textId="77777777" w:rsidR="00546CE1" w:rsidRDefault="00546CE1" w:rsidP="007D1871">
            <w:pPr>
              <w:pStyle w:val="ConsPlusNormal"/>
              <w:jc w:val="both"/>
            </w:pPr>
            <w:r>
              <w:t>Последовательное соединение конденсаторов:</w:t>
            </w:r>
          </w:p>
        </w:tc>
      </w:tr>
      <w:tr w:rsidR="00546CE1" w14:paraId="79CAD095" w14:textId="77777777" w:rsidTr="007D1871">
        <w:tc>
          <w:tcPr>
            <w:tcW w:w="1020" w:type="dxa"/>
            <w:vMerge/>
          </w:tcPr>
          <w:p w14:paraId="752263CC" w14:textId="77777777" w:rsidR="00546CE1" w:rsidRDefault="00546CE1" w:rsidP="007D1871">
            <w:pPr>
              <w:pStyle w:val="ConsPlusNormal"/>
            </w:pPr>
          </w:p>
        </w:tc>
        <w:tc>
          <w:tcPr>
            <w:tcW w:w="1191" w:type="dxa"/>
            <w:vMerge/>
          </w:tcPr>
          <w:p w14:paraId="435B6F29" w14:textId="77777777" w:rsidR="00546CE1" w:rsidRDefault="00546CE1" w:rsidP="007D1871">
            <w:pPr>
              <w:pStyle w:val="ConsPlusNormal"/>
            </w:pPr>
          </w:p>
        </w:tc>
        <w:tc>
          <w:tcPr>
            <w:tcW w:w="7565" w:type="dxa"/>
            <w:gridSpan w:val="3"/>
            <w:tcBorders>
              <w:top w:val="nil"/>
            </w:tcBorders>
          </w:tcPr>
          <w:p w14:paraId="25C46105" w14:textId="77777777" w:rsidR="00546CE1" w:rsidRDefault="00546CE1" w:rsidP="007D1871">
            <w:pPr>
              <w:pStyle w:val="ConsPlusNormal"/>
              <w:jc w:val="both"/>
            </w:pPr>
            <w:r>
              <w:t>U = U</w:t>
            </w:r>
            <w:r>
              <w:rPr>
                <w:vertAlign w:val="subscript"/>
              </w:rPr>
              <w:t>1</w:t>
            </w:r>
            <w:r>
              <w:t xml:space="preserve"> + U</w:t>
            </w:r>
            <w:r>
              <w:rPr>
                <w:vertAlign w:val="subscript"/>
              </w:rPr>
              <w:t>2</w:t>
            </w:r>
            <w:r>
              <w:t xml:space="preserve"> + ..., q</w:t>
            </w:r>
            <w:r>
              <w:rPr>
                <w:vertAlign w:val="subscript"/>
              </w:rPr>
              <w:t>1</w:t>
            </w:r>
            <w:r>
              <w:t xml:space="preserve"> = q</w:t>
            </w:r>
            <w:r>
              <w:rPr>
                <w:vertAlign w:val="subscript"/>
              </w:rPr>
              <w:t>2</w:t>
            </w:r>
            <w:r>
              <w:t xml:space="preserve"> = ..., </w:t>
            </w:r>
            <w:r>
              <w:rPr>
                <w:noProof/>
                <w:position w:val="-23"/>
              </w:rPr>
              <w:drawing>
                <wp:inline distT="0" distB="0" distL="0" distR="0" wp14:anchorId="372B19CA" wp14:editId="0B893473">
                  <wp:extent cx="1228725" cy="428625"/>
                  <wp:effectExtent l="0" t="0" r="0" b="0"/>
                  <wp:docPr id="18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228725" cy="428625"/>
                          </a:xfrm>
                          <a:prstGeom prst="rect">
                            <a:avLst/>
                          </a:prstGeom>
                          <a:noFill/>
                          <a:ln>
                            <a:noFill/>
                          </a:ln>
                        </pic:spPr>
                      </pic:pic>
                    </a:graphicData>
                  </a:graphic>
                </wp:inline>
              </w:drawing>
            </w:r>
          </w:p>
        </w:tc>
      </w:tr>
      <w:tr w:rsidR="00546CE1" w14:paraId="69B04AB9" w14:textId="77777777" w:rsidTr="007D1871">
        <w:tc>
          <w:tcPr>
            <w:tcW w:w="1020" w:type="dxa"/>
            <w:vMerge/>
          </w:tcPr>
          <w:p w14:paraId="74B0E72D" w14:textId="77777777" w:rsidR="00546CE1" w:rsidRDefault="00546CE1" w:rsidP="007D1871">
            <w:pPr>
              <w:pStyle w:val="ConsPlusNormal"/>
            </w:pPr>
          </w:p>
        </w:tc>
        <w:tc>
          <w:tcPr>
            <w:tcW w:w="1191" w:type="dxa"/>
          </w:tcPr>
          <w:p w14:paraId="41A19DB6" w14:textId="77777777" w:rsidR="00546CE1" w:rsidRDefault="00546CE1" w:rsidP="007D1871">
            <w:pPr>
              <w:pStyle w:val="ConsPlusNormal"/>
              <w:jc w:val="center"/>
            </w:pPr>
            <w:r>
              <w:t>3.1.11</w:t>
            </w:r>
          </w:p>
        </w:tc>
        <w:tc>
          <w:tcPr>
            <w:tcW w:w="7565" w:type="dxa"/>
            <w:gridSpan w:val="3"/>
          </w:tcPr>
          <w:p w14:paraId="702C2C66" w14:textId="77777777" w:rsidR="00546CE1" w:rsidRDefault="00546CE1" w:rsidP="007D1871">
            <w:pPr>
              <w:pStyle w:val="ConsPlusNormal"/>
              <w:jc w:val="both"/>
            </w:pPr>
            <w:r>
              <w:t>Энергия заряженного конденсатора: </w:t>
            </w:r>
            <w:r>
              <w:rPr>
                <w:noProof/>
                <w:position w:val="-23"/>
              </w:rPr>
              <w:drawing>
                <wp:inline distT="0" distB="0" distL="0" distR="0" wp14:anchorId="29ADDFFE" wp14:editId="0E76E04E">
                  <wp:extent cx="1447800" cy="419100"/>
                  <wp:effectExtent l="0" t="0" r="0" b="0"/>
                  <wp:docPr id="18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47800" cy="419100"/>
                          </a:xfrm>
                          <a:prstGeom prst="rect">
                            <a:avLst/>
                          </a:prstGeom>
                          <a:noFill/>
                          <a:ln>
                            <a:noFill/>
                          </a:ln>
                        </pic:spPr>
                      </pic:pic>
                    </a:graphicData>
                  </a:graphic>
                </wp:inline>
              </w:drawing>
            </w:r>
          </w:p>
        </w:tc>
      </w:tr>
      <w:tr w:rsidR="00546CE1" w14:paraId="3237D185" w14:textId="77777777" w:rsidTr="007D1871">
        <w:tc>
          <w:tcPr>
            <w:tcW w:w="1020" w:type="dxa"/>
          </w:tcPr>
          <w:p w14:paraId="2B2F9D36" w14:textId="77777777" w:rsidR="00546CE1" w:rsidRDefault="00546CE1" w:rsidP="007D1871">
            <w:pPr>
              <w:pStyle w:val="ConsPlusNormal"/>
              <w:jc w:val="center"/>
            </w:pPr>
            <w:r>
              <w:t>3.2</w:t>
            </w:r>
          </w:p>
        </w:tc>
        <w:tc>
          <w:tcPr>
            <w:tcW w:w="1191" w:type="dxa"/>
          </w:tcPr>
          <w:p w14:paraId="5CAED9B6" w14:textId="77777777" w:rsidR="00546CE1" w:rsidRDefault="00546CE1" w:rsidP="007D1871">
            <w:pPr>
              <w:pStyle w:val="ConsPlusNormal"/>
            </w:pPr>
          </w:p>
        </w:tc>
        <w:tc>
          <w:tcPr>
            <w:tcW w:w="7565" w:type="dxa"/>
            <w:gridSpan w:val="3"/>
          </w:tcPr>
          <w:p w14:paraId="3AE304B1" w14:textId="77777777" w:rsidR="00546CE1" w:rsidRDefault="00546CE1" w:rsidP="007D1871">
            <w:pPr>
              <w:pStyle w:val="ConsPlusNormal"/>
              <w:jc w:val="both"/>
            </w:pPr>
            <w:r>
              <w:t>ЗАКОНЫ ПОСТОЯННОГО ТОКА</w:t>
            </w:r>
          </w:p>
        </w:tc>
      </w:tr>
      <w:tr w:rsidR="00546CE1" w:rsidRPr="000A1D92" w14:paraId="24C58A2D" w14:textId="77777777" w:rsidTr="007D1871">
        <w:tc>
          <w:tcPr>
            <w:tcW w:w="1020" w:type="dxa"/>
            <w:vMerge w:val="restart"/>
          </w:tcPr>
          <w:p w14:paraId="226D9F47" w14:textId="77777777" w:rsidR="00546CE1" w:rsidRDefault="00546CE1" w:rsidP="007D1871">
            <w:pPr>
              <w:pStyle w:val="ConsPlusNormal"/>
            </w:pPr>
          </w:p>
        </w:tc>
        <w:tc>
          <w:tcPr>
            <w:tcW w:w="1191" w:type="dxa"/>
            <w:vMerge w:val="restart"/>
          </w:tcPr>
          <w:p w14:paraId="628436F7" w14:textId="77777777" w:rsidR="00546CE1" w:rsidRDefault="00546CE1" w:rsidP="007D1871">
            <w:pPr>
              <w:pStyle w:val="ConsPlusNormal"/>
              <w:jc w:val="center"/>
            </w:pPr>
            <w:r>
              <w:t>3.2.1</w:t>
            </w:r>
          </w:p>
        </w:tc>
        <w:tc>
          <w:tcPr>
            <w:tcW w:w="7565" w:type="dxa"/>
            <w:gridSpan w:val="3"/>
            <w:tcBorders>
              <w:bottom w:val="nil"/>
            </w:tcBorders>
          </w:tcPr>
          <w:p w14:paraId="053D8936" w14:textId="77777777" w:rsidR="00546CE1" w:rsidRDefault="00546CE1" w:rsidP="007D1871">
            <w:pPr>
              <w:pStyle w:val="ConsPlusNormal"/>
              <w:jc w:val="both"/>
            </w:pPr>
            <w:r>
              <w:t xml:space="preserve">Сила тока: </w:t>
            </w:r>
            <w:r>
              <w:rPr>
                <w:noProof/>
                <w:position w:val="-25"/>
              </w:rPr>
              <w:drawing>
                <wp:inline distT="0" distB="0" distL="0" distR="0" wp14:anchorId="0187B953" wp14:editId="4EDD6657">
                  <wp:extent cx="723900" cy="447675"/>
                  <wp:effectExtent l="0" t="0" r="0" b="0"/>
                  <wp:docPr id="18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t xml:space="preserve">. Постоянный ток: I = </w:t>
            </w:r>
            <w:proofErr w:type="spellStart"/>
            <w:r>
              <w:t>const</w:t>
            </w:r>
            <w:proofErr w:type="spellEnd"/>
          </w:p>
        </w:tc>
      </w:tr>
      <w:tr w:rsidR="00546CE1" w:rsidRPr="000A1D92" w14:paraId="65F62424" w14:textId="77777777" w:rsidTr="007D1871">
        <w:tc>
          <w:tcPr>
            <w:tcW w:w="1020" w:type="dxa"/>
            <w:vMerge/>
          </w:tcPr>
          <w:p w14:paraId="4952A49B" w14:textId="77777777" w:rsidR="00546CE1" w:rsidRDefault="00546CE1" w:rsidP="007D1871">
            <w:pPr>
              <w:pStyle w:val="ConsPlusNormal"/>
            </w:pPr>
          </w:p>
        </w:tc>
        <w:tc>
          <w:tcPr>
            <w:tcW w:w="1191" w:type="dxa"/>
            <w:vMerge/>
          </w:tcPr>
          <w:p w14:paraId="0281BA5C" w14:textId="77777777" w:rsidR="00546CE1" w:rsidRDefault="00546CE1" w:rsidP="007D1871">
            <w:pPr>
              <w:pStyle w:val="ConsPlusNormal"/>
            </w:pPr>
          </w:p>
        </w:tc>
        <w:tc>
          <w:tcPr>
            <w:tcW w:w="7565" w:type="dxa"/>
            <w:gridSpan w:val="3"/>
            <w:tcBorders>
              <w:top w:val="nil"/>
            </w:tcBorders>
          </w:tcPr>
          <w:p w14:paraId="45D70C0D" w14:textId="77777777" w:rsidR="00546CE1" w:rsidRDefault="00546CE1" w:rsidP="007D1871">
            <w:pPr>
              <w:pStyle w:val="ConsPlusNormal"/>
              <w:jc w:val="both"/>
            </w:pPr>
            <w:r>
              <w:t>Для постоянного тока q = It</w:t>
            </w:r>
          </w:p>
        </w:tc>
      </w:tr>
      <w:tr w:rsidR="00546CE1" w:rsidRPr="000A1D92" w14:paraId="6D3A1D1E" w14:textId="77777777" w:rsidTr="007D1871">
        <w:tc>
          <w:tcPr>
            <w:tcW w:w="1020" w:type="dxa"/>
            <w:vMerge/>
          </w:tcPr>
          <w:p w14:paraId="2ED56C9E" w14:textId="77777777" w:rsidR="00546CE1" w:rsidRDefault="00546CE1" w:rsidP="007D1871">
            <w:pPr>
              <w:pStyle w:val="ConsPlusNormal"/>
            </w:pPr>
          </w:p>
        </w:tc>
        <w:tc>
          <w:tcPr>
            <w:tcW w:w="1191" w:type="dxa"/>
          </w:tcPr>
          <w:p w14:paraId="4CB4C6AF" w14:textId="77777777" w:rsidR="00546CE1" w:rsidRDefault="00546CE1" w:rsidP="007D1871">
            <w:pPr>
              <w:pStyle w:val="ConsPlusNormal"/>
              <w:jc w:val="center"/>
            </w:pPr>
            <w:r>
              <w:t>3.2.2</w:t>
            </w:r>
          </w:p>
        </w:tc>
        <w:tc>
          <w:tcPr>
            <w:tcW w:w="7565" w:type="dxa"/>
            <w:gridSpan w:val="3"/>
          </w:tcPr>
          <w:p w14:paraId="4E3706E2" w14:textId="77777777" w:rsidR="00546CE1" w:rsidRDefault="00546CE1" w:rsidP="007D1871">
            <w:pPr>
              <w:pStyle w:val="ConsPlusNormal"/>
              <w:jc w:val="both"/>
            </w:pPr>
            <w:r>
              <w:t>Условия существования электрического тока.</w:t>
            </w:r>
          </w:p>
          <w:p w14:paraId="300FE7BD" w14:textId="77777777" w:rsidR="00546CE1" w:rsidRDefault="00546CE1" w:rsidP="007D1871">
            <w:pPr>
              <w:pStyle w:val="ConsPlusNormal"/>
              <w:jc w:val="both"/>
            </w:pPr>
            <w:r>
              <w:t>Напряжение U и ЭДС E</w:t>
            </w:r>
          </w:p>
        </w:tc>
      </w:tr>
      <w:tr w:rsidR="00546CE1" w:rsidRPr="000A1D92" w14:paraId="3B9B80C4" w14:textId="77777777" w:rsidTr="007D1871">
        <w:tc>
          <w:tcPr>
            <w:tcW w:w="1020" w:type="dxa"/>
            <w:vMerge/>
          </w:tcPr>
          <w:p w14:paraId="697BF178" w14:textId="77777777" w:rsidR="00546CE1" w:rsidRDefault="00546CE1" w:rsidP="007D1871">
            <w:pPr>
              <w:pStyle w:val="ConsPlusNormal"/>
            </w:pPr>
          </w:p>
        </w:tc>
        <w:tc>
          <w:tcPr>
            <w:tcW w:w="1191" w:type="dxa"/>
          </w:tcPr>
          <w:p w14:paraId="52EB863F" w14:textId="77777777" w:rsidR="00546CE1" w:rsidRDefault="00546CE1" w:rsidP="007D1871">
            <w:pPr>
              <w:pStyle w:val="ConsPlusNormal"/>
              <w:jc w:val="center"/>
            </w:pPr>
            <w:r>
              <w:t>3.2.3</w:t>
            </w:r>
          </w:p>
        </w:tc>
        <w:tc>
          <w:tcPr>
            <w:tcW w:w="7565" w:type="dxa"/>
            <w:gridSpan w:val="3"/>
          </w:tcPr>
          <w:p w14:paraId="308A102E" w14:textId="77777777" w:rsidR="00546CE1" w:rsidRDefault="00546CE1" w:rsidP="007D1871">
            <w:pPr>
              <w:pStyle w:val="ConsPlusNormal"/>
              <w:jc w:val="both"/>
            </w:pPr>
            <w:r>
              <w:t>Закон Ома для участка цепи: </w:t>
            </w:r>
            <w:r>
              <w:rPr>
                <w:noProof/>
                <w:position w:val="-20"/>
              </w:rPr>
              <w:drawing>
                <wp:inline distT="0" distB="0" distL="0" distR="0" wp14:anchorId="1EABF27F" wp14:editId="4582BDBD">
                  <wp:extent cx="419100" cy="390525"/>
                  <wp:effectExtent l="0" t="0" r="0" b="0"/>
                  <wp:docPr id="18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p>
        </w:tc>
      </w:tr>
      <w:tr w:rsidR="00546CE1" w14:paraId="6D339EEA" w14:textId="77777777" w:rsidTr="007D1871">
        <w:tc>
          <w:tcPr>
            <w:tcW w:w="1020" w:type="dxa"/>
            <w:vMerge/>
          </w:tcPr>
          <w:p w14:paraId="57A7A0B0" w14:textId="77777777" w:rsidR="00546CE1" w:rsidRDefault="00546CE1" w:rsidP="007D1871">
            <w:pPr>
              <w:pStyle w:val="ConsPlusNormal"/>
            </w:pPr>
          </w:p>
        </w:tc>
        <w:tc>
          <w:tcPr>
            <w:tcW w:w="1191" w:type="dxa"/>
          </w:tcPr>
          <w:p w14:paraId="54CC76B3" w14:textId="77777777" w:rsidR="00546CE1" w:rsidRDefault="00546CE1" w:rsidP="007D1871">
            <w:pPr>
              <w:pStyle w:val="ConsPlusNormal"/>
              <w:jc w:val="center"/>
            </w:pPr>
            <w:r>
              <w:t>3.2.4</w:t>
            </w:r>
          </w:p>
        </w:tc>
        <w:tc>
          <w:tcPr>
            <w:tcW w:w="7565" w:type="dxa"/>
            <w:gridSpan w:val="3"/>
          </w:tcPr>
          <w:p w14:paraId="42F2870C" w14:textId="77777777" w:rsidR="00546CE1" w:rsidRDefault="00546CE1" w:rsidP="007D1871">
            <w:pPr>
              <w:pStyle w:val="ConsPlusNormal"/>
              <w:jc w:val="both"/>
            </w:pPr>
            <w:r>
              <w:t>Электрическое сопротивление. Зависимость сопротивления однородного проводника от его длины и сечения. Удельное сопротивление вещества. </w:t>
            </w:r>
            <w:r>
              <w:rPr>
                <w:noProof/>
                <w:position w:val="-20"/>
              </w:rPr>
              <w:drawing>
                <wp:inline distT="0" distB="0" distL="0" distR="0" wp14:anchorId="43B5E010" wp14:editId="3361AEF0">
                  <wp:extent cx="504825" cy="390525"/>
                  <wp:effectExtent l="0" t="0" r="0" b="0"/>
                  <wp:docPr id="18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p>
        </w:tc>
      </w:tr>
      <w:tr w:rsidR="00546CE1" w:rsidRPr="000A1D92" w14:paraId="26F5EBF4" w14:textId="77777777" w:rsidTr="007D1871">
        <w:tc>
          <w:tcPr>
            <w:tcW w:w="1020" w:type="dxa"/>
            <w:vMerge/>
          </w:tcPr>
          <w:p w14:paraId="706462C1" w14:textId="77777777" w:rsidR="00546CE1" w:rsidRDefault="00546CE1" w:rsidP="007D1871">
            <w:pPr>
              <w:pStyle w:val="ConsPlusNormal"/>
            </w:pPr>
          </w:p>
        </w:tc>
        <w:tc>
          <w:tcPr>
            <w:tcW w:w="1191" w:type="dxa"/>
            <w:vMerge w:val="restart"/>
          </w:tcPr>
          <w:p w14:paraId="562D67BE" w14:textId="77777777" w:rsidR="00546CE1" w:rsidRDefault="00546CE1" w:rsidP="007D1871">
            <w:pPr>
              <w:pStyle w:val="ConsPlusNormal"/>
              <w:jc w:val="center"/>
            </w:pPr>
            <w:r>
              <w:t>3.2.5</w:t>
            </w:r>
          </w:p>
        </w:tc>
        <w:tc>
          <w:tcPr>
            <w:tcW w:w="7565" w:type="dxa"/>
            <w:gridSpan w:val="3"/>
            <w:tcBorders>
              <w:bottom w:val="nil"/>
            </w:tcBorders>
          </w:tcPr>
          <w:p w14:paraId="26F1D7F0" w14:textId="77777777" w:rsidR="00546CE1" w:rsidRDefault="00546CE1" w:rsidP="007D1871">
            <w:pPr>
              <w:pStyle w:val="ConsPlusNormal"/>
              <w:jc w:val="both"/>
            </w:pPr>
            <w:r>
              <w:t xml:space="preserve">Источники тока. ЭДС источника тока: </w:t>
            </w:r>
            <w:r>
              <w:rPr>
                <w:noProof/>
                <w:position w:val="-25"/>
              </w:rPr>
              <w:drawing>
                <wp:inline distT="0" distB="0" distL="0" distR="0" wp14:anchorId="458100F5" wp14:editId="010E93B2">
                  <wp:extent cx="981075" cy="447675"/>
                  <wp:effectExtent l="0" t="0" r="0" b="0"/>
                  <wp:docPr id="18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81075" cy="447675"/>
                          </a:xfrm>
                          <a:prstGeom prst="rect">
                            <a:avLst/>
                          </a:prstGeom>
                          <a:noFill/>
                          <a:ln>
                            <a:noFill/>
                          </a:ln>
                        </pic:spPr>
                      </pic:pic>
                    </a:graphicData>
                  </a:graphic>
                </wp:inline>
              </w:drawing>
            </w:r>
            <w:r>
              <w:t>.</w:t>
            </w:r>
          </w:p>
        </w:tc>
      </w:tr>
      <w:tr w:rsidR="00546CE1" w14:paraId="06CFFA0C" w14:textId="77777777" w:rsidTr="007D1871">
        <w:tc>
          <w:tcPr>
            <w:tcW w:w="1020" w:type="dxa"/>
            <w:vMerge/>
          </w:tcPr>
          <w:p w14:paraId="4369BA58" w14:textId="77777777" w:rsidR="00546CE1" w:rsidRDefault="00546CE1" w:rsidP="007D1871">
            <w:pPr>
              <w:pStyle w:val="ConsPlusNormal"/>
            </w:pPr>
          </w:p>
        </w:tc>
        <w:tc>
          <w:tcPr>
            <w:tcW w:w="1191" w:type="dxa"/>
            <w:vMerge/>
          </w:tcPr>
          <w:p w14:paraId="4A1E9F7B" w14:textId="77777777" w:rsidR="00546CE1" w:rsidRDefault="00546CE1" w:rsidP="007D1871">
            <w:pPr>
              <w:pStyle w:val="ConsPlusNormal"/>
            </w:pPr>
          </w:p>
        </w:tc>
        <w:tc>
          <w:tcPr>
            <w:tcW w:w="7565" w:type="dxa"/>
            <w:gridSpan w:val="3"/>
            <w:tcBorders>
              <w:top w:val="nil"/>
            </w:tcBorders>
          </w:tcPr>
          <w:p w14:paraId="13D8FF8A" w14:textId="77777777" w:rsidR="00546CE1" w:rsidRDefault="00546CE1" w:rsidP="007D1871">
            <w:pPr>
              <w:pStyle w:val="ConsPlusNormal"/>
              <w:jc w:val="both"/>
            </w:pPr>
            <w:r>
              <w:t>Внутреннее сопротивление источника тока</w:t>
            </w:r>
          </w:p>
        </w:tc>
      </w:tr>
      <w:tr w:rsidR="00546CE1" w14:paraId="4D08069F" w14:textId="77777777" w:rsidTr="007D1871">
        <w:tc>
          <w:tcPr>
            <w:tcW w:w="1020" w:type="dxa"/>
            <w:vMerge/>
          </w:tcPr>
          <w:p w14:paraId="73B85893" w14:textId="77777777" w:rsidR="00546CE1" w:rsidRDefault="00546CE1" w:rsidP="007D1871">
            <w:pPr>
              <w:pStyle w:val="ConsPlusNormal"/>
            </w:pPr>
          </w:p>
        </w:tc>
        <w:tc>
          <w:tcPr>
            <w:tcW w:w="1191" w:type="dxa"/>
          </w:tcPr>
          <w:p w14:paraId="022B04C7" w14:textId="77777777" w:rsidR="00546CE1" w:rsidRDefault="00546CE1" w:rsidP="007D1871">
            <w:pPr>
              <w:pStyle w:val="ConsPlusNormal"/>
              <w:jc w:val="center"/>
            </w:pPr>
            <w:r>
              <w:t>3.2.6</w:t>
            </w:r>
          </w:p>
        </w:tc>
        <w:tc>
          <w:tcPr>
            <w:tcW w:w="5717" w:type="dxa"/>
            <w:gridSpan w:val="2"/>
            <w:tcBorders>
              <w:right w:val="nil"/>
            </w:tcBorders>
          </w:tcPr>
          <w:p w14:paraId="4763060F" w14:textId="77777777" w:rsidR="00546CE1" w:rsidRDefault="00546CE1" w:rsidP="007D1871">
            <w:pPr>
              <w:pStyle w:val="ConsPlusNormal"/>
              <w:jc w:val="both"/>
            </w:pPr>
            <w:r>
              <w:t xml:space="preserve">Закон Ома для полной (замкнутой) электрической цепи: E = IR + </w:t>
            </w:r>
            <w:proofErr w:type="spellStart"/>
            <w:r>
              <w:t>Ir</w:t>
            </w:r>
            <w:proofErr w:type="spellEnd"/>
            <w:r>
              <w:t>, откуда </w:t>
            </w:r>
            <w:r>
              <w:rPr>
                <w:noProof/>
                <w:position w:val="-20"/>
              </w:rPr>
              <w:drawing>
                <wp:inline distT="0" distB="0" distL="0" distR="0" wp14:anchorId="2744BB3A" wp14:editId="12CF7651">
                  <wp:extent cx="609600" cy="390525"/>
                  <wp:effectExtent l="0" t="0" r="0" b="0"/>
                  <wp:docPr id="18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p>
        </w:tc>
        <w:tc>
          <w:tcPr>
            <w:tcW w:w="1848" w:type="dxa"/>
            <w:tcBorders>
              <w:left w:val="nil"/>
            </w:tcBorders>
          </w:tcPr>
          <w:p w14:paraId="3CEC3708" w14:textId="77777777" w:rsidR="00546CE1" w:rsidRDefault="00546CE1" w:rsidP="007D1871">
            <w:pPr>
              <w:pStyle w:val="ConsPlusNormal"/>
              <w:jc w:val="right"/>
            </w:pPr>
            <w:r>
              <w:rPr>
                <w:noProof/>
                <w:position w:val="-37"/>
              </w:rPr>
              <w:drawing>
                <wp:inline distT="0" distB="0" distL="0" distR="0" wp14:anchorId="3BFAC307" wp14:editId="1E18AB37">
                  <wp:extent cx="956945" cy="597535"/>
                  <wp:effectExtent l="0" t="0" r="0" b="0"/>
                  <wp:docPr id="18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val="0"/>
                              </a:ext>
                            </a:extLst>
                          </a:blip>
                          <a:srcRect/>
                          <a:stretch>
                            <a:fillRect/>
                          </a:stretch>
                        </pic:blipFill>
                        <pic:spPr bwMode="auto">
                          <a:xfrm>
                            <a:off x="0" y="0"/>
                            <a:ext cx="956945" cy="597535"/>
                          </a:xfrm>
                          <a:prstGeom prst="rect">
                            <a:avLst/>
                          </a:prstGeom>
                          <a:noFill/>
                          <a:ln>
                            <a:noFill/>
                          </a:ln>
                        </pic:spPr>
                      </pic:pic>
                    </a:graphicData>
                  </a:graphic>
                </wp:inline>
              </w:drawing>
            </w:r>
          </w:p>
        </w:tc>
      </w:tr>
      <w:tr w:rsidR="00546CE1" w14:paraId="1AF3DC19" w14:textId="77777777" w:rsidTr="007D1871">
        <w:tc>
          <w:tcPr>
            <w:tcW w:w="1020" w:type="dxa"/>
            <w:vMerge/>
          </w:tcPr>
          <w:p w14:paraId="47F2DE00" w14:textId="77777777" w:rsidR="00546CE1" w:rsidRDefault="00546CE1" w:rsidP="007D1871">
            <w:pPr>
              <w:pStyle w:val="ConsPlusNormal"/>
            </w:pPr>
          </w:p>
        </w:tc>
        <w:tc>
          <w:tcPr>
            <w:tcW w:w="1191" w:type="dxa"/>
            <w:vMerge w:val="restart"/>
          </w:tcPr>
          <w:p w14:paraId="4B3B707A" w14:textId="77777777" w:rsidR="00546CE1" w:rsidRDefault="00546CE1" w:rsidP="007D1871">
            <w:pPr>
              <w:pStyle w:val="ConsPlusNormal"/>
              <w:jc w:val="center"/>
            </w:pPr>
            <w:r>
              <w:t>3.2.7</w:t>
            </w:r>
          </w:p>
        </w:tc>
        <w:tc>
          <w:tcPr>
            <w:tcW w:w="7565" w:type="dxa"/>
            <w:gridSpan w:val="3"/>
            <w:tcBorders>
              <w:bottom w:val="nil"/>
            </w:tcBorders>
          </w:tcPr>
          <w:p w14:paraId="4256E74A" w14:textId="77777777" w:rsidR="00546CE1" w:rsidRDefault="00546CE1" w:rsidP="007D1871">
            <w:pPr>
              <w:pStyle w:val="ConsPlusNormal"/>
              <w:jc w:val="both"/>
            </w:pPr>
            <w:r>
              <w:t>Параллельное соединение проводников:</w:t>
            </w:r>
          </w:p>
        </w:tc>
      </w:tr>
      <w:tr w:rsidR="00546CE1" w14:paraId="0B965495" w14:textId="77777777" w:rsidTr="007D1871">
        <w:tblPrEx>
          <w:tblBorders>
            <w:insideH w:val="nil"/>
          </w:tblBorders>
        </w:tblPrEx>
        <w:tc>
          <w:tcPr>
            <w:tcW w:w="1020" w:type="dxa"/>
            <w:vMerge/>
          </w:tcPr>
          <w:p w14:paraId="184F793C" w14:textId="77777777" w:rsidR="00546CE1" w:rsidRDefault="00546CE1" w:rsidP="007D1871">
            <w:pPr>
              <w:pStyle w:val="ConsPlusNormal"/>
            </w:pPr>
          </w:p>
        </w:tc>
        <w:tc>
          <w:tcPr>
            <w:tcW w:w="1191" w:type="dxa"/>
            <w:vMerge/>
          </w:tcPr>
          <w:p w14:paraId="3BEAB795" w14:textId="77777777" w:rsidR="00546CE1" w:rsidRDefault="00546CE1" w:rsidP="007D1871">
            <w:pPr>
              <w:pStyle w:val="ConsPlusNormal"/>
            </w:pPr>
          </w:p>
        </w:tc>
        <w:tc>
          <w:tcPr>
            <w:tcW w:w="7565" w:type="dxa"/>
            <w:gridSpan w:val="3"/>
            <w:tcBorders>
              <w:top w:val="nil"/>
              <w:bottom w:val="nil"/>
            </w:tcBorders>
          </w:tcPr>
          <w:p w14:paraId="36919F3A" w14:textId="77777777" w:rsidR="00546CE1" w:rsidRDefault="00546CE1" w:rsidP="007D1871">
            <w:pPr>
              <w:pStyle w:val="ConsPlusNormal"/>
              <w:jc w:val="both"/>
            </w:pPr>
            <w:r>
              <w:t>I = I</w:t>
            </w:r>
            <w:r>
              <w:rPr>
                <w:vertAlign w:val="subscript"/>
              </w:rPr>
              <w:t>1</w:t>
            </w:r>
            <w:r>
              <w:t xml:space="preserve"> + I</w:t>
            </w:r>
            <w:r>
              <w:rPr>
                <w:vertAlign w:val="subscript"/>
              </w:rPr>
              <w:t>2</w:t>
            </w:r>
            <w:r>
              <w:t xml:space="preserve"> + ..., U</w:t>
            </w:r>
            <w:r>
              <w:rPr>
                <w:vertAlign w:val="subscript"/>
              </w:rPr>
              <w:t>1</w:t>
            </w:r>
            <w:r>
              <w:t xml:space="preserve"> = U</w:t>
            </w:r>
            <w:r>
              <w:rPr>
                <w:vertAlign w:val="subscript"/>
              </w:rPr>
              <w:t>2</w:t>
            </w:r>
            <w:r>
              <w:t xml:space="preserve"> = ..., </w:t>
            </w:r>
            <w:r>
              <w:rPr>
                <w:noProof/>
                <w:position w:val="-25"/>
              </w:rPr>
              <w:drawing>
                <wp:inline distT="0" distB="0" distL="0" distR="0" wp14:anchorId="336D19AC" wp14:editId="7B7EBA44">
                  <wp:extent cx="1295400" cy="447675"/>
                  <wp:effectExtent l="0" t="0" r="0" b="0"/>
                  <wp:docPr id="18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95400" cy="447675"/>
                          </a:xfrm>
                          <a:prstGeom prst="rect">
                            <a:avLst/>
                          </a:prstGeom>
                          <a:noFill/>
                          <a:ln>
                            <a:noFill/>
                          </a:ln>
                        </pic:spPr>
                      </pic:pic>
                    </a:graphicData>
                  </a:graphic>
                </wp:inline>
              </w:drawing>
            </w:r>
            <w:r>
              <w:t>.</w:t>
            </w:r>
          </w:p>
        </w:tc>
      </w:tr>
      <w:tr w:rsidR="00546CE1" w14:paraId="66ED88C2" w14:textId="77777777" w:rsidTr="007D1871">
        <w:tblPrEx>
          <w:tblBorders>
            <w:insideH w:val="nil"/>
          </w:tblBorders>
        </w:tblPrEx>
        <w:tc>
          <w:tcPr>
            <w:tcW w:w="1020" w:type="dxa"/>
            <w:vMerge/>
          </w:tcPr>
          <w:p w14:paraId="213789CF" w14:textId="77777777" w:rsidR="00546CE1" w:rsidRDefault="00546CE1" w:rsidP="007D1871">
            <w:pPr>
              <w:pStyle w:val="ConsPlusNormal"/>
            </w:pPr>
          </w:p>
        </w:tc>
        <w:tc>
          <w:tcPr>
            <w:tcW w:w="1191" w:type="dxa"/>
            <w:vMerge/>
          </w:tcPr>
          <w:p w14:paraId="6AAE8E15" w14:textId="77777777" w:rsidR="00546CE1" w:rsidRDefault="00546CE1" w:rsidP="007D1871">
            <w:pPr>
              <w:pStyle w:val="ConsPlusNormal"/>
            </w:pPr>
          </w:p>
        </w:tc>
        <w:tc>
          <w:tcPr>
            <w:tcW w:w="7565" w:type="dxa"/>
            <w:gridSpan w:val="3"/>
            <w:tcBorders>
              <w:top w:val="nil"/>
              <w:bottom w:val="nil"/>
            </w:tcBorders>
          </w:tcPr>
          <w:p w14:paraId="458DAB32" w14:textId="77777777" w:rsidR="00546CE1" w:rsidRDefault="00546CE1" w:rsidP="007D1871">
            <w:pPr>
              <w:pStyle w:val="ConsPlusNormal"/>
              <w:jc w:val="both"/>
            </w:pPr>
            <w:r>
              <w:t>Последовательное соединение проводников:</w:t>
            </w:r>
          </w:p>
        </w:tc>
      </w:tr>
      <w:tr w:rsidR="00546CE1" w:rsidRPr="00B03A2B" w14:paraId="4E9B3FF7" w14:textId="77777777" w:rsidTr="007D1871">
        <w:tc>
          <w:tcPr>
            <w:tcW w:w="1020" w:type="dxa"/>
            <w:vMerge/>
          </w:tcPr>
          <w:p w14:paraId="41A47463" w14:textId="77777777" w:rsidR="00546CE1" w:rsidRDefault="00546CE1" w:rsidP="007D1871">
            <w:pPr>
              <w:pStyle w:val="ConsPlusNormal"/>
            </w:pPr>
          </w:p>
        </w:tc>
        <w:tc>
          <w:tcPr>
            <w:tcW w:w="1191" w:type="dxa"/>
            <w:vMerge/>
          </w:tcPr>
          <w:p w14:paraId="5D11C1BF" w14:textId="77777777" w:rsidR="00546CE1" w:rsidRDefault="00546CE1" w:rsidP="007D1871">
            <w:pPr>
              <w:pStyle w:val="ConsPlusNormal"/>
            </w:pPr>
          </w:p>
        </w:tc>
        <w:tc>
          <w:tcPr>
            <w:tcW w:w="7565" w:type="dxa"/>
            <w:gridSpan w:val="3"/>
            <w:tcBorders>
              <w:top w:val="nil"/>
            </w:tcBorders>
          </w:tcPr>
          <w:p w14:paraId="0D4296AE" w14:textId="77777777" w:rsidR="00546CE1" w:rsidRPr="00B03A2B" w:rsidRDefault="00546CE1" w:rsidP="007D1871">
            <w:pPr>
              <w:pStyle w:val="ConsPlusNormal"/>
              <w:jc w:val="both"/>
              <w:rPr>
                <w:lang w:val="en-US"/>
              </w:rPr>
            </w:pPr>
            <w:r w:rsidRPr="00B03A2B">
              <w:rPr>
                <w:lang w:val="en-US"/>
              </w:rPr>
              <w:t>U = U</w:t>
            </w:r>
            <w:r w:rsidRPr="00B03A2B">
              <w:rPr>
                <w:vertAlign w:val="subscript"/>
                <w:lang w:val="en-US"/>
              </w:rPr>
              <w:t>1</w:t>
            </w:r>
            <w:r w:rsidRPr="00B03A2B">
              <w:rPr>
                <w:lang w:val="en-US"/>
              </w:rPr>
              <w:t xml:space="preserve"> + U</w:t>
            </w:r>
            <w:r w:rsidRPr="00B03A2B">
              <w:rPr>
                <w:vertAlign w:val="subscript"/>
                <w:lang w:val="en-US"/>
              </w:rPr>
              <w:t>2</w:t>
            </w:r>
            <w:r w:rsidRPr="00B03A2B">
              <w:rPr>
                <w:lang w:val="en-US"/>
              </w:rPr>
              <w:t xml:space="preserve"> + ..., I</w:t>
            </w:r>
            <w:r w:rsidRPr="00B03A2B">
              <w:rPr>
                <w:vertAlign w:val="subscript"/>
                <w:lang w:val="en-US"/>
              </w:rPr>
              <w:t>1</w:t>
            </w:r>
            <w:r w:rsidRPr="00B03A2B">
              <w:rPr>
                <w:lang w:val="en-US"/>
              </w:rPr>
              <w:t xml:space="preserve"> = I</w:t>
            </w:r>
            <w:r w:rsidRPr="00B03A2B">
              <w:rPr>
                <w:vertAlign w:val="subscript"/>
                <w:lang w:val="en-US"/>
              </w:rPr>
              <w:t>2</w:t>
            </w:r>
            <w:r w:rsidRPr="00B03A2B">
              <w:rPr>
                <w:lang w:val="en-US"/>
              </w:rPr>
              <w:t xml:space="preserve"> = ..., R</w:t>
            </w:r>
            <w:proofErr w:type="spellStart"/>
            <w:r>
              <w:rPr>
                <w:vertAlign w:val="subscript"/>
              </w:rPr>
              <w:t>посл</w:t>
            </w:r>
            <w:proofErr w:type="spellEnd"/>
            <w:r w:rsidRPr="00B03A2B">
              <w:rPr>
                <w:lang w:val="en-US"/>
              </w:rPr>
              <w:t xml:space="preserve"> = R</w:t>
            </w:r>
            <w:r w:rsidRPr="00B03A2B">
              <w:rPr>
                <w:vertAlign w:val="subscript"/>
                <w:lang w:val="en-US"/>
              </w:rPr>
              <w:t>1</w:t>
            </w:r>
            <w:r w:rsidRPr="00B03A2B">
              <w:rPr>
                <w:lang w:val="en-US"/>
              </w:rPr>
              <w:t xml:space="preserve"> + R</w:t>
            </w:r>
            <w:r w:rsidRPr="00B03A2B">
              <w:rPr>
                <w:vertAlign w:val="subscript"/>
                <w:lang w:val="en-US"/>
              </w:rPr>
              <w:t>2</w:t>
            </w:r>
            <w:r w:rsidRPr="00B03A2B">
              <w:rPr>
                <w:lang w:val="en-US"/>
              </w:rPr>
              <w:t xml:space="preserve"> + ...</w:t>
            </w:r>
          </w:p>
        </w:tc>
      </w:tr>
      <w:tr w:rsidR="00546CE1" w:rsidRPr="000A1D92" w14:paraId="12253224" w14:textId="77777777" w:rsidTr="007D1871">
        <w:tc>
          <w:tcPr>
            <w:tcW w:w="1020" w:type="dxa"/>
            <w:vMerge/>
          </w:tcPr>
          <w:p w14:paraId="34F1CDC2" w14:textId="77777777" w:rsidR="00546CE1" w:rsidRPr="00B03A2B" w:rsidRDefault="00546CE1" w:rsidP="007D1871">
            <w:pPr>
              <w:pStyle w:val="ConsPlusNormal"/>
              <w:rPr>
                <w:lang w:val="en-US"/>
              </w:rPr>
            </w:pPr>
          </w:p>
        </w:tc>
        <w:tc>
          <w:tcPr>
            <w:tcW w:w="1191" w:type="dxa"/>
            <w:vMerge w:val="restart"/>
          </w:tcPr>
          <w:p w14:paraId="3B6F5BF3" w14:textId="77777777" w:rsidR="00546CE1" w:rsidRDefault="00546CE1" w:rsidP="007D1871">
            <w:pPr>
              <w:pStyle w:val="ConsPlusNormal"/>
              <w:jc w:val="center"/>
            </w:pPr>
            <w:r>
              <w:t>3.2.8</w:t>
            </w:r>
          </w:p>
        </w:tc>
        <w:tc>
          <w:tcPr>
            <w:tcW w:w="7565" w:type="dxa"/>
            <w:gridSpan w:val="3"/>
            <w:tcBorders>
              <w:bottom w:val="nil"/>
            </w:tcBorders>
          </w:tcPr>
          <w:p w14:paraId="3A275644" w14:textId="77777777" w:rsidR="00546CE1" w:rsidRDefault="00546CE1" w:rsidP="007D1871">
            <w:pPr>
              <w:pStyle w:val="ConsPlusNormal"/>
              <w:jc w:val="both"/>
            </w:pPr>
            <w:r>
              <w:t xml:space="preserve">Работа электрического тока: A = </w:t>
            </w:r>
            <w:proofErr w:type="spellStart"/>
            <w:r>
              <w:t>IUt</w:t>
            </w:r>
            <w:proofErr w:type="spellEnd"/>
            <w:r>
              <w:t>.</w:t>
            </w:r>
          </w:p>
        </w:tc>
      </w:tr>
      <w:tr w:rsidR="00546CE1" w:rsidRPr="000A1D92" w14:paraId="11F8E9DA" w14:textId="77777777" w:rsidTr="007D1871">
        <w:tblPrEx>
          <w:tblBorders>
            <w:insideH w:val="nil"/>
          </w:tblBorders>
        </w:tblPrEx>
        <w:tc>
          <w:tcPr>
            <w:tcW w:w="1020" w:type="dxa"/>
            <w:vMerge/>
          </w:tcPr>
          <w:p w14:paraId="380154D6" w14:textId="77777777" w:rsidR="00546CE1" w:rsidRDefault="00546CE1" w:rsidP="007D1871">
            <w:pPr>
              <w:pStyle w:val="ConsPlusNormal"/>
            </w:pPr>
          </w:p>
        </w:tc>
        <w:tc>
          <w:tcPr>
            <w:tcW w:w="1191" w:type="dxa"/>
            <w:vMerge/>
          </w:tcPr>
          <w:p w14:paraId="262073B4" w14:textId="77777777" w:rsidR="00546CE1" w:rsidRDefault="00546CE1" w:rsidP="007D1871">
            <w:pPr>
              <w:pStyle w:val="ConsPlusNormal"/>
            </w:pPr>
          </w:p>
        </w:tc>
        <w:tc>
          <w:tcPr>
            <w:tcW w:w="7565" w:type="dxa"/>
            <w:gridSpan w:val="3"/>
            <w:tcBorders>
              <w:top w:val="nil"/>
              <w:bottom w:val="nil"/>
            </w:tcBorders>
          </w:tcPr>
          <w:p w14:paraId="460391B0" w14:textId="77777777" w:rsidR="00546CE1" w:rsidRDefault="00546CE1" w:rsidP="007D1871">
            <w:pPr>
              <w:pStyle w:val="ConsPlusNormal"/>
              <w:jc w:val="both"/>
            </w:pPr>
            <w:r>
              <w:t>Закон Джоуля - Ленца: Q = I</w:t>
            </w:r>
            <w:r>
              <w:rPr>
                <w:vertAlign w:val="superscript"/>
              </w:rPr>
              <w:t>2</w:t>
            </w:r>
            <w:r>
              <w:t>Rt.</w:t>
            </w:r>
          </w:p>
        </w:tc>
      </w:tr>
      <w:tr w:rsidR="00546CE1" w14:paraId="6585465D" w14:textId="77777777" w:rsidTr="007D1871">
        <w:tc>
          <w:tcPr>
            <w:tcW w:w="1020" w:type="dxa"/>
            <w:vMerge/>
          </w:tcPr>
          <w:p w14:paraId="15300CAA" w14:textId="77777777" w:rsidR="00546CE1" w:rsidRDefault="00546CE1" w:rsidP="007D1871">
            <w:pPr>
              <w:pStyle w:val="ConsPlusNormal"/>
            </w:pPr>
          </w:p>
        </w:tc>
        <w:tc>
          <w:tcPr>
            <w:tcW w:w="1191" w:type="dxa"/>
            <w:vMerge/>
          </w:tcPr>
          <w:p w14:paraId="6F629FA2" w14:textId="77777777" w:rsidR="00546CE1" w:rsidRDefault="00546CE1" w:rsidP="007D1871">
            <w:pPr>
              <w:pStyle w:val="ConsPlusNormal"/>
            </w:pPr>
          </w:p>
        </w:tc>
        <w:tc>
          <w:tcPr>
            <w:tcW w:w="7565" w:type="dxa"/>
            <w:gridSpan w:val="3"/>
            <w:tcBorders>
              <w:top w:val="nil"/>
            </w:tcBorders>
          </w:tcPr>
          <w:p w14:paraId="35930DCD" w14:textId="77777777" w:rsidR="00546CE1" w:rsidRDefault="00546CE1" w:rsidP="007D1871">
            <w:pPr>
              <w:pStyle w:val="ConsPlusNormal"/>
              <w:jc w:val="both"/>
            </w:pPr>
            <w:r>
              <w:t>На резисторе R: </w:t>
            </w:r>
            <w:r>
              <w:rPr>
                <w:noProof/>
                <w:position w:val="-23"/>
              </w:rPr>
              <w:drawing>
                <wp:inline distT="0" distB="0" distL="0" distR="0" wp14:anchorId="47BCBA4A" wp14:editId="2E437ED4">
                  <wp:extent cx="1638300" cy="419100"/>
                  <wp:effectExtent l="0" t="0" r="0" b="0"/>
                  <wp:docPr id="18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638300" cy="419100"/>
                          </a:xfrm>
                          <a:prstGeom prst="rect">
                            <a:avLst/>
                          </a:prstGeom>
                          <a:noFill/>
                          <a:ln>
                            <a:noFill/>
                          </a:ln>
                        </pic:spPr>
                      </pic:pic>
                    </a:graphicData>
                  </a:graphic>
                </wp:inline>
              </w:drawing>
            </w:r>
          </w:p>
        </w:tc>
      </w:tr>
      <w:tr w:rsidR="00546CE1" w14:paraId="7FFC74A7" w14:textId="77777777" w:rsidTr="007D1871">
        <w:tc>
          <w:tcPr>
            <w:tcW w:w="1020" w:type="dxa"/>
            <w:vMerge/>
          </w:tcPr>
          <w:p w14:paraId="44E95645" w14:textId="77777777" w:rsidR="00546CE1" w:rsidRDefault="00546CE1" w:rsidP="007D1871">
            <w:pPr>
              <w:pStyle w:val="ConsPlusNormal"/>
            </w:pPr>
          </w:p>
        </w:tc>
        <w:tc>
          <w:tcPr>
            <w:tcW w:w="1191" w:type="dxa"/>
            <w:vMerge w:val="restart"/>
          </w:tcPr>
          <w:p w14:paraId="469F71E7" w14:textId="77777777" w:rsidR="00546CE1" w:rsidRDefault="00546CE1" w:rsidP="007D1871">
            <w:pPr>
              <w:pStyle w:val="ConsPlusNormal"/>
              <w:jc w:val="center"/>
            </w:pPr>
            <w:r>
              <w:t>3.2.9</w:t>
            </w:r>
          </w:p>
        </w:tc>
        <w:tc>
          <w:tcPr>
            <w:tcW w:w="7565" w:type="dxa"/>
            <w:gridSpan w:val="3"/>
            <w:tcBorders>
              <w:bottom w:val="nil"/>
            </w:tcBorders>
          </w:tcPr>
          <w:p w14:paraId="6DE186C7" w14:textId="77777777" w:rsidR="00546CE1" w:rsidRDefault="00546CE1" w:rsidP="007D1871">
            <w:pPr>
              <w:pStyle w:val="ConsPlusNormal"/>
              <w:jc w:val="both"/>
            </w:pPr>
            <w:r>
              <w:t xml:space="preserve">Мощность электрического тока: </w:t>
            </w:r>
            <w:r>
              <w:rPr>
                <w:noProof/>
                <w:position w:val="-25"/>
              </w:rPr>
              <w:drawing>
                <wp:inline distT="0" distB="0" distL="0" distR="0" wp14:anchorId="6E654B9A" wp14:editId="3F1242D0">
                  <wp:extent cx="1114425" cy="447675"/>
                  <wp:effectExtent l="0" t="0" r="0" b="0"/>
                  <wp:docPr id="18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114425" cy="447675"/>
                          </a:xfrm>
                          <a:prstGeom prst="rect">
                            <a:avLst/>
                          </a:prstGeom>
                          <a:noFill/>
                          <a:ln>
                            <a:noFill/>
                          </a:ln>
                        </pic:spPr>
                      </pic:pic>
                    </a:graphicData>
                  </a:graphic>
                </wp:inline>
              </w:drawing>
            </w:r>
            <w:r>
              <w:t>.</w:t>
            </w:r>
          </w:p>
        </w:tc>
      </w:tr>
      <w:tr w:rsidR="00546CE1" w:rsidRPr="000A1D92" w14:paraId="46DA1D2C" w14:textId="77777777" w:rsidTr="007D1871">
        <w:tblPrEx>
          <w:tblBorders>
            <w:insideH w:val="nil"/>
          </w:tblBorders>
        </w:tblPrEx>
        <w:tc>
          <w:tcPr>
            <w:tcW w:w="1020" w:type="dxa"/>
            <w:vMerge/>
          </w:tcPr>
          <w:p w14:paraId="13142E52" w14:textId="77777777" w:rsidR="00546CE1" w:rsidRDefault="00546CE1" w:rsidP="007D1871">
            <w:pPr>
              <w:pStyle w:val="ConsPlusNormal"/>
            </w:pPr>
          </w:p>
        </w:tc>
        <w:tc>
          <w:tcPr>
            <w:tcW w:w="1191" w:type="dxa"/>
            <w:vMerge/>
          </w:tcPr>
          <w:p w14:paraId="0841B8D0" w14:textId="77777777" w:rsidR="00546CE1" w:rsidRDefault="00546CE1" w:rsidP="007D1871">
            <w:pPr>
              <w:pStyle w:val="ConsPlusNormal"/>
            </w:pPr>
          </w:p>
        </w:tc>
        <w:tc>
          <w:tcPr>
            <w:tcW w:w="7565" w:type="dxa"/>
            <w:gridSpan w:val="3"/>
            <w:tcBorders>
              <w:top w:val="nil"/>
              <w:bottom w:val="nil"/>
            </w:tcBorders>
          </w:tcPr>
          <w:p w14:paraId="5C5BBFCE" w14:textId="77777777" w:rsidR="00546CE1" w:rsidRDefault="00546CE1" w:rsidP="007D1871">
            <w:pPr>
              <w:pStyle w:val="ConsPlusNormal"/>
              <w:jc w:val="both"/>
            </w:pPr>
            <w:r>
              <w:t xml:space="preserve">Тепловая мощность, выделяемая на резисторе: </w:t>
            </w:r>
            <w:r>
              <w:rPr>
                <w:noProof/>
                <w:position w:val="-23"/>
              </w:rPr>
              <w:drawing>
                <wp:inline distT="0" distB="0" distL="0" distR="0" wp14:anchorId="3A9A06BF" wp14:editId="4201976B">
                  <wp:extent cx="1228725" cy="419100"/>
                  <wp:effectExtent l="0" t="0" r="0" b="0"/>
                  <wp:docPr id="18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228725" cy="419100"/>
                          </a:xfrm>
                          <a:prstGeom prst="rect">
                            <a:avLst/>
                          </a:prstGeom>
                          <a:noFill/>
                          <a:ln>
                            <a:noFill/>
                          </a:ln>
                        </pic:spPr>
                      </pic:pic>
                    </a:graphicData>
                  </a:graphic>
                </wp:inline>
              </w:drawing>
            </w:r>
            <w:r>
              <w:t>.</w:t>
            </w:r>
          </w:p>
        </w:tc>
      </w:tr>
      <w:tr w:rsidR="00546CE1" w14:paraId="42385551" w14:textId="77777777" w:rsidTr="007D1871">
        <w:tc>
          <w:tcPr>
            <w:tcW w:w="1020" w:type="dxa"/>
            <w:vMerge/>
          </w:tcPr>
          <w:p w14:paraId="389E0AEF" w14:textId="77777777" w:rsidR="00546CE1" w:rsidRDefault="00546CE1" w:rsidP="007D1871">
            <w:pPr>
              <w:pStyle w:val="ConsPlusNormal"/>
            </w:pPr>
          </w:p>
        </w:tc>
        <w:tc>
          <w:tcPr>
            <w:tcW w:w="1191" w:type="dxa"/>
            <w:vMerge/>
          </w:tcPr>
          <w:p w14:paraId="22164685" w14:textId="77777777" w:rsidR="00546CE1" w:rsidRDefault="00546CE1" w:rsidP="007D1871">
            <w:pPr>
              <w:pStyle w:val="ConsPlusNormal"/>
            </w:pPr>
          </w:p>
        </w:tc>
        <w:tc>
          <w:tcPr>
            <w:tcW w:w="7565" w:type="dxa"/>
            <w:gridSpan w:val="3"/>
            <w:tcBorders>
              <w:top w:val="nil"/>
            </w:tcBorders>
          </w:tcPr>
          <w:p w14:paraId="4B9C3209" w14:textId="77777777" w:rsidR="00546CE1" w:rsidRDefault="00546CE1" w:rsidP="007D1871">
            <w:pPr>
              <w:pStyle w:val="ConsPlusNormal"/>
              <w:jc w:val="both"/>
            </w:pPr>
            <w:r>
              <w:t>Мощность источника тока: </w:t>
            </w:r>
            <w:r>
              <w:rPr>
                <w:noProof/>
                <w:position w:val="-25"/>
              </w:rPr>
              <w:drawing>
                <wp:inline distT="0" distB="0" distL="0" distR="0" wp14:anchorId="521AA907" wp14:editId="63D3647B">
                  <wp:extent cx="1400175" cy="447675"/>
                  <wp:effectExtent l="0" t="0" r="0" b="0"/>
                  <wp:docPr id="18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400175" cy="447675"/>
                          </a:xfrm>
                          <a:prstGeom prst="rect">
                            <a:avLst/>
                          </a:prstGeom>
                          <a:noFill/>
                          <a:ln>
                            <a:noFill/>
                          </a:ln>
                        </pic:spPr>
                      </pic:pic>
                    </a:graphicData>
                  </a:graphic>
                </wp:inline>
              </w:drawing>
            </w:r>
          </w:p>
        </w:tc>
      </w:tr>
      <w:tr w:rsidR="00546CE1" w14:paraId="7DF7182E" w14:textId="77777777" w:rsidTr="007D1871">
        <w:tc>
          <w:tcPr>
            <w:tcW w:w="1020" w:type="dxa"/>
            <w:vMerge/>
          </w:tcPr>
          <w:p w14:paraId="062DDA4C" w14:textId="77777777" w:rsidR="00546CE1" w:rsidRDefault="00546CE1" w:rsidP="007D1871">
            <w:pPr>
              <w:pStyle w:val="ConsPlusNormal"/>
            </w:pPr>
          </w:p>
        </w:tc>
        <w:tc>
          <w:tcPr>
            <w:tcW w:w="1191" w:type="dxa"/>
          </w:tcPr>
          <w:p w14:paraId="281C4F3B" w14:textId="77777777" w:rsidR="00546CE1" w:rsidRDefault="00546CE1" w:rsidP="007D1871">
            <w:pPr>
              <w:pStyle w:val="ConsPlusNormal"/>
              <w:jc w:val="center"/>
            </w:pPr>
            <w:r>
              <w:t>3.2.10</w:t>
            </w:r>
          </w:p>
        </w:tc>
        <w:tc>
          <w:tcPr>
            <w:tcW w:w="7565" w:type="dxa"/>
            <w:gridSpan w:val="3"/>
          </w:tcPr>
          <w:p w14:paraId="6118580F" w14:textId="77777777" w:rsidR="00546CE1" w:rsidRDefault="00546CE1" w:rsidP="007D1871">
            <w:pPr>
              <w:pStyle w:val="ConsPlusNormal"/>
              <w:jc w:val="both"/>
            </w:pPr>
            <w:r>
              <w:t>Свободные носители электрических зарядов в проводниках. Механизмы проводимости твердых металлов, растворов и расплавов электролитов, газов. Полупроводники. Полупроводниковый диод</w:t>
            </w:r>
          </w:p>
        </w:tc>
      </w:tr>
      <w:tr w:rsidR="00546CE1" w14:paraId="5B986BD7" w14:textId="77777777" w:rsidTr="007D1871">
        <w:tc>
          <w:tcPr>
            <w:tcW w:w="1020" w:type="dxa"/>
          </w:tcPr>
          <w:p w14:paraId="0B6789A9" w14:textId="77777777" w:rsidR="00546CE1" w:rsidRDefault="00546CE1" w:rsidP="007D1871">
            <w:pPr>
              <w:pStyle w:val="ConsPlusNormal"/>
              <w:jc w:val="center"/>
            </w:pPr>
            <w:r>
              <w:t>3.3</w:t>
            </w:r>
          </w:p>
        </w:tc>
        <w:tc>
          <w:tcPr>
            <w:tcW w:w="1191" w:type="dxa"/>
          </w:tcPr>
          <w:p w14:paraId="1E18D012" w14:textId="77777777" w:rsidR="00546CE1" w:rsidRDefault="00546CE1" w:rsidP="007D1871">
            <w:pPr>
              <w:pStyle w:val="ConsPlusNormal"/>
            </w:pPr>
          </w:p>
        </w:tc>
        <w:tc>
          <w:tcPr>
            <w:tcW w:w="7565" w:type="dxa"/>
            <w:gridSpan w:val="3"/>
          </w:tcPr>
          <w:p w14:paraId="38F2F471" w14:textId="77777777" w:rsidR="00546CE1" w:rsidRDefault="00546CE1" w:rsidP="007D1871">
            <w:pPr>
              <w:pStyle w:val="ConsPlusNormal"/>
              <w:jc w:val="both"/>
            </w:pPr>
            <w:r>
              <w:t>МАГНИТНОЕ ПОЛЕ</w:t>
            </w:r>
          </w:p>
        </w:tc>
      </w:tr>
      <w:tr w:rsidR="00546CE1" w:rsidRPr="000A1D92" w14:paraId="4D493536" w14:textId="77777777" w:rsidTr="007D1871">
        <w:tc>
          <w:tcPr>
            <w:tcW w:w="1020" w:type="dxa"/>
            <w:vMerge w:val="restart"/>
          </w:tcPr>
          <w:p w14:paraId="016DFA51" w14:textId="77777777" w:rsidR="00546CE1" w:rsidRDefault="00546CE1" w:rsidP="007D1871">
            <w:pPr>
              <w:pStyle w:val="ConsPlusNormal"/>
            </w:pPr>
          </w:p>
        </w:tc>
        <w:tc>
          <w:tcPr>
            <w:tcW w:w="1191" w:type="dxa"/>
            <w:vMerge w:val="restart"/>
          </w:tcPr>
          <w:p w14:paraId="7328956B" w14:textId="77777777" w:rsidR="00546CE1" w:rsidRDefault="00546CE1" w:rsidP="007D1871">
            <w:pPr>
              <w:pStyle w:val="ConsPlusNormal"/>
              <w:jc w:val="center"/>
            </w:pPr>
            <w:r>
              <w:t>3.3.1</w:t>
            </w:r>
          </w:p>
        </w:tc>
        <w:tc>
          <w:tcPr>
            <w:tcW w:w="7565" w:type="dxa"/>
            <w:gridSpan w:val="3"/>
            <w:tcBorders>
              <w:bottom w:val="nil"/>
            </w:tcBorders>
          </w:tcPr>
          <w:p w14:paraId="76F91936" w14:textId="77777777" w:rsidR="00546CE1" w:rsidRDefault="00546CE1" w:rsidP="007D1871">
            <w:pPr>
              <w:pStyle w:val="ConsPlusNormal"/>
              <w:jc w:val="both"/>
            </w:pPr>
            <w:r>
              <w:t>Механическое взаимодействие магнитов. Магнитное поле. Вектор магнитной индукции. Принцип суперпозиции магнитных полей: </w:t>
            </w:r>
            <w:r>
              <w:rPr>
                <w:noProof/>
                <w:position w:val="-10"/>
              </w:rPr>
              <w:drawing>
                <wp:inline distT="0" distB="0" distL="0" distR="0" wp14:anchorId="3FC2B4F3" wp14:editId="2BA4A831">
                  <wp:extent cx="962025" cy="257175"/>
                  <wp:effectExtent l="0" t="0" r="0" b="0"/>
                  <wp:docPr id="18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p>
        </w:tc>
      </w:tr>
      <w:tr w:rsidR="00546CE1" w:rsidRPr="000A1D92" w14:paraId="4704EDAC" w14:textId="77777777" w:rsidTr="007D1871">
        <w:tc>
          <w:tcPr>
            <w:tcW w:w="1020" w:type="dxa"/>
            <w:vMerge/>
          </w:tcPr>
          <w:p w14:paraId="0C8B378E" w14:textId="77777777" w:rsidR="00546CE1" w:rsidRDefault="00546CE1" w:rsidP="007D1871">
            <w:pPr>
              <w:pStyle w:val="ConsPlusNormal"/>
            </w:pPr>
          </w:p>
        </w:tc>
        <w:tc>
          <w:tcPr>
            <w:tcW w:w="1191" w:type="dxa"/>
            <w:vMerge/>
          </w:tcPr>
          <w:p w14:paraId="53DEFB61" w14:textId="77777777" w:rsidR="00546CE1" w:rsidRDefault="00546CE1" w:rsidP="007D1871">
            <w:pPr>
              <w:pStyle w:val="ConsPlusNormal"/>
            </w:pPr>
          </w:p>
        </w:tc>
        <w:tc>
          <w:tcPr>
            <w:tcW w:w="7565" w:type="dxa"/>
            <w:gridSpan w:val="3"/>
            <w:tcBorders>
              <w:top w:val="nil"/>
            </w:tcBorders>
          </w:tcPr>
          <w:p w14:paraId="2C5EAC4E" w14:textId="77777777" w:rsidR="00546CE1" w:rsidRDefault="00546CE1" w:rsidP="007D1871">
            <w:pPr>
              <w:pStyle w:val="ConsPlusNormal"/>
              <w:jc w:val="both"/>
            </w:pPr>
            <w:r>
              <w:t>Линии индукции магнитного поля. Картина линий индукции магнитного поля полосового и подковообразного постоянных магнитов</w:t>
            </w:r>
          </w:p>
        </w:tc>
      </w:tr>
      <w:tr w:rsidR="00546CE1" w:rsidRPr="000A1D92" w14:paraId="3D975ADA" w14:textId="77777777" w:rsidTr="007D1871">
        <w:tc>
          <w:tcPr>
            <w:tcW w:w="1020" w:type="dxa"/>
            <w:vMerge/>
          </w:tcPr>
          <w:p w14:paraId="231EC850" w14:textId="77777777" w:rsidR="00546CE1" w:rsidRDefault="00546CE1" w:rsidP="007D1871">
            <w:pPr>
              <w:pStyle w:val="ConsPlusNormal"/>
            </w:pPr>
          </w:p>
        </w:tc>
        <w:tc>
          <w:tcPr>
            <w:tcW w:w="1191" w:type="dxa"/>
          </w:tcPr>
          <w:p w14:paraId="6EF75CF5" w14:textId="77777777" w:rsidR="00546CE1" w:rsidRDefault="00546CE1" w:rsidP="007D1871">
            <w:pPr>
              <w:pStyle w:val="ConsPlusNormal"/>
              <w:jc w:val="center"/>
            </w:pPr>
            <w:r>
              <w:t>3.3.2</w:t>
            </w:r>
          </w:p>
        </w:tc>
        <w:tc>
          <w:tcPr>
            <w:tcW w:w="7565" w:type="dxa"/>
            <w:gridSpan w:val="3"/>
          </w:tcPr>
          <w:p w14:paraId="22B6102D" w14:textId="77777777" w:rsidR="00546CE1" w:rsidRDefault="00546CE1" w:rsidP="007D1871">
            <w:pPr>
              <w:pStyle w:val="ConsPlusNormal"/>
              <w:jc w:val="both"/>
            </w:pPr>
            <w: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546CE1" w:rsidRPr="000A1D92" w14:paraId="2AD96DDC" w14:textId="77777777" w:rsidTr="007D1871">
        <w:tc>
          <w:tcPr>
            <w:tcW w:w="1020" w:type="dxa"/>
            <w:vMerge/>
          </w:tcPr>
          <w:p w14:paraId="72852220" w14:textId="77777777" w:rsidR="00546CE1" w:rsidRDefault="00546CE1" w:rsidP="007D1871">
            <w:pPr>
              <w:pStyle w:val="ConsPlusNormal"/>
            </w:pPr>
          </w:p>
        </w:tc>
        <w:tc>
          <w:tcPr>
            <w:tcW w:w="1191" w:type="dxa"/>
          </w:tcPr>
          <w:p w14:paraId="787B2A05" w14:textId="77777777" w:rsidR="00546CE1" w:rsidRDefault="00546CE1" w:rsidP="007D1871">
            <w:pPr>
              <w:pStyle w:val="ConsPlusNormal"/>
              <w:jc w:val="center"/>
            </w:pPr>
            <w:r>
              <w:t>3.3.3</w:t>
            </w:r>
          </w:p>
        </w:tc>
        <w:tc>
          <w:tcPr>
            <w:tcW w:w="7565" w:type="dxa"/>
            <w:gridSpan w:val="3"/>
          </w:tcPr>
          <w:p w14:paraId="28080086" w14:textId="77777777" w:rsidR="00546CE1" w:rsidRDefault="00546CE1" w:rsidP="007D1871">
            <w:pPr>
              <w:pStyle w:val="ConsPlusNormal"/>
              <w:jc w:val="both"/>
            </w:pPr>
            <w:r>
              <w:t>Сила Ампера, ее направление и величина:</w:t>
            </w:r>
          </w:p>
          <w:p w14:paraId="5608CE26" w14:textId="77777777" w:rsidR="00546CE1" w:rsidRDefault="00546CE1" w:rsidP="007D1871">
            <w:pPr>
              <w:pStyle w:val="ConsPlusNormal"/>
              <w:jc w:val="both"/>
            </w:pPr>
            <w:r>
              <w:rPr>
                <w:noProof/>
                <w:position w:val="-8"/>
              </w:rPr>
              <w:drawing>
                <wp:inline distT="0" distB="0" distL="0" distR="0" wp14:anchorId="66D53870" wp14:editId="1CE31C52">
                  <wp:extent cx="1000125" cy="228600"/>
                  <wp:effectExtent l="0" t="0" r="0" b="0"/>
                  <wp:docPr id="18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r>
              <w:t xml:space="preserve">, где </w:t>
            </w:r>
            <w:r>
              <w:rPr>
                <w:noProof/>
                <w:position w:val="-1"/>
              </w:rPr>
              <w:drawing>
                <wp:inline distT="0" distB="0" distL="0" distR="0" wp14:anchorId="4FC24463" wp14:editId="6AC6788F">
                  <wp:extent cx="123825" cy="142875"/>
                  <wp:effectExtent l="0" t="0" r="0" b="0"/>
                  <wp:docPr id="18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угол между направлением проводника и вектором </w:t>
            </w:r>
            <w:r>
              <w:rPr>
                <w:noProof/>
                <w:position w:val="-5"/>
              </w:rPr>
              <w:drawing>
                <wp:inline distT="0" distB="0" distL="0" distR="0" wp14:anchorId="5B0BE3AF" wp14:editId="722A9367">
                  <wp:extent cx="152400" cy="200025"/>
                  <wp:effectExtent l="0" t="0" r="0" b="0"/>
                  <wp:docPr id="18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c>
      </w:tr>
      <w:tr w:rsidR="00546CE1" w14:paraId="499F8A8D" w14:textId="77777777" w:rsidTr="007D1871">
        <w:tc>
          <w:tcPr>
            <w:tcW w:w="1020" w:type="dxa"/>
            <w:vMerge/>
          </w:tcPr>
          <w:p w14:paraId="72585388" w14:textId="77777777" w:rsidR="00546CE1" w:rsidRDefault="00546CE1" w:rsidP="007D1871">
            <w:pPr>
              <w:pStyle w:val="ConsPlusNormal"/>
            </w:pPr>
          </w:p>
        </w:tc>
        <w:tc>
          <w:tcPr>
            <w:tcW w:w="1191" w:type="dxa"/>
          </w:tcPr>
          <w:p w14:paraId="4189749A" w14:textId="77777777" w:rsidR="00546CE1" w:rsidRDefault="00546CE1" w:rsidP="007D1871">
            <w:pPr>
              <w:pStyle w:val="ConsPlusNormal"/>
              <w:jc w:val="center"/>
            </w:pPr>
            <w:r>
              <w:t>3.3.4</w:t>
            </w:r>
          </w:p>
        </w:tc>
        <w:tc>
          <w:tcPr>
            <w:tcW w:w="7565" w:type="dxa"/>
            <w:gridSpan w:val="3"/>
          </w:tcPr>
          <w:p w14:paraId="514B1CDF" w14:textId="77777777" w:rsidR="00546CE1" w:rsidRDefault="00546CE1" w:rsidP="007D1871">
            <w:pPr>
              <w:pStyle w:val="ConsPlusNormal"/>
              <w:jc w:val="both"/>
            </w:pPr>
            <w:r>
              <w:t xml:space="preserve">Сила Лоренца, ее направление и величина: </w:t>
            </w:r>
            <w:r>
              <w:rPr>
                <w:noProof/>
                <w:position w:val="-10"/>
              </w:rPr>
              <w:drawing>
                <wp:inline distT="0" distB="0" distL="0" distR="0" wp14:anchorId="6665C6A9" wp14:editId="69831F21">
                  <wp:extent cx="1076325" cy="257175"/>
                  <wp:effectExtent l="0" t="0" r="0" b="0"/>
                  <wp:docPr id="18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076325" cy="257175"/>
                          </a:xfrm>
                          <a:prstGeom prst="rect">
                            <a:avLst/>
                          </a:prstGeom>
                          <a:noFill/>
                          <a:ln>
                            <a:noFill/>
                          </a:ln>
                        </pic:spPr>
                      </pic:pic>
                    </a:graphicData>
                  </a:graphic>
                </wp:inline>
              </w:drawing>
            </w:r>
            <w:r>
              <w:t xml:space="preserve">, где </w:t>
            </w:r>
            <w:r>
              <w:rPr>
                <w:noProof/>
                <w:position w:val="-1"/>
              </w:rPr>
              <w:drawing>
                <wp:inline distT="0" distB="0" distL="0" distR="0" wp14:anchorId="664E17BE" wp14:editId="5CF1BD4C">
                  <wp:extent cx="123825" cy="142875"/>
                  <wp:effectExtent l="0" t="0" r="0" b="0"/>
                  <wp:docPr id="18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угол между векторами </w:t>
            </w:r>
            <w:r>
              <w:rPr>
                <w:noProof/>
                <w:position w:val="-4"/>
              </w:rPr>
              <w:drawing>
                <wp:inline distT="0" distB="0" distL="0" distR="0" wp14:anchorId="40F7EE51" wp14:editId="027E6DE0">
                  <wp:extent cx="142875" cy="180975"/>
                  <wp:effectExtent l="0" t="0" r="0" b="0"/>
                  <wp:docPr id="18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и </w:t>
            </w:r>
            <w:r>
              <w:rPr>
                <w:noProof/>
                <w:position w:val="-5"/>
              </w:rPr>
              <w:drawing>
                <wp:inline distT="0" distB="0" distL="0" distR="0" wp14:anchorId="4749D2B0" wp14:editId="76247923">
                  <wp:extent cx="152400" cy="200025"/>
                  <wp:effectExtent l="0" t="0" r="0" b="0"/>
                  <wp:docPr id="18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 Движение заряженной частицы в однородном магнитном поле</w:t>
            </w:r>
          </w:p>
        </w:tc>
      </w:tr>
      <w:tr w:rsidR="00546CE1" w14:paraId="3BA7B63E" w14:textId="77777777" w:rsidTr="007D1871">
        <w:tc>
          <w:tcPr>
            <w:tcW w:w="1020" w:type="dxa"/>
          </w:tcPr>
          <w:p w14:paraId="08932083" w14:textId="77777777" w:rsidR="00546CE1" w:rsidRDefault="00546CE1" w:rsidP="007D1871">
            <w:pPr>
              <w:pStyle w:val="ConsPlusNormal"/>
              <w:jc w:val="center"/>
            </w:pPr>
            <w:r>
              <w:t>3.4</w:t>
            </w:r>
          </w:p>
        </w:tc>
        <w:tc>
          <w:tcPr>
            <w:tcW w:w="1191" w:type="dxa"/>
          </w:tcPr>
          <w:p w14:paraId="0F52FA8A" w14:textId="77777777" w:rsidR="00546CE1" w:rsidRDefault="00546CE1" w:rsidP="007D1871">
            <w:pPr>
              <w:pStyle w:val="ConsPlusNormal"/>
            </w:pPr>
          </w:p>
        </w:tc>
        <w:tc>
          <w:tcPr>
            <w:tcW w:w="7565" w:type="dxa"/>
            <w:gridSpan w:val="3"/>
          </w:tcPr>
          <w:p w14:paraId="7D623567" w14:textId="77777777" w:rsidR="00546CE1" w:rsidRDefault="00546CE1" w:rsidP="007D1871">
            <w:pPr>
              <w:pStyle w:val="ConsPlusNormal"/>
              <w:jc w:val="both"/>
            </w:pPr>
            <w:r>
              <w:t>ЭЛЕКТРОМАГНИТНАЯ ИНДУКЦИЯ</w:t>
            </w:r>
          </w:p>
        </w:tc>
      </w:tr>
      <w:tr w:rsidR="00546CE1" w14:paraId="6B9884EC" w14:textId="77777777" w:rsidTr="007D1871">
        <w:tc>
          <w:tcPr>
            <w:tcW w:w="1020" w:type="dxa"/>
            <w:vMerge w:val="restart"/>
          </w:tcPr>
          <w:p w14:paraId="2C072BE3" w14:textId="77777777" w:rsidR="00546CE1" w:rsidRDefault="00546CE1" w:rsidP="007D1871">
            <w:pPr>
              <w:pStyle w:val="ConsPlusNormal"/>
            </w:pPr>
          </w:p>
        </w:tc>
        <w:tc>
          <w:tcPr>
            <w:tcW w:w="1191" w:type="dxa"/>
            <w:vMerge w:val="restart"/>
          </w:tcPr>
          <w:p w14:paraId="2A2B6242" w14:textId="77777777" w:rsidR="00546CE1" w:rsidRDefault="00546CE1" w:rsidP="007D1871">
            <w:pPr>
              <w:pStyle w:val="ConsPlusNormal"/>
              <w:jc w:val="center"/>
            </w:pPr>
            <w:r>
              <w:t>3.4.1</w:t>
            </w:r>
          </w:p>
        </w:tc>
        <w:tc>
          <w:tcPr>
            <w:tcW w:w="4592" w:type="dxa"/>
            <w:tcBorders>
              <w:bottom w:val="nil"/>
              <w:right w:val="nil"/>
            </w:tcBorders>
          </w:tcPr>
          <w:p w14:paraId="5D6539B1" w14:textId="77777777" w:rsidR="00546CE1" w:rsidRDefault="00546CE1" w:rsidP="007D1871">
            <w:pPr>
              <w:pStyle w:val="ConsPlusNormal"/>
              <w:jc w:val="both"/>
            </w:pPr>
            <w:r>
              <w:t>Поток вектора магнитной индукции:</w:t>
            </w:r>
          </w:p>
        </w:tc>
        <w:tc>
          <w:tcPr>
            <w:tcW w:w="2973" w:type="dxa"/>
            <w:gridSpan w:val="2"/>
            <w:vMerge w:val="restart"/>
            <w:tcBorders>
              <w:left w:val="nil"/>
            </w:tcBorders>
          </w:tcPr>
          <w:p w14:paraId="0F633297" w14:textId="77777777" w:rsidR="00546CE1" w:rsidRDefault="00546CE1" w:rsidP="007D1871">
            <w:pPr>
              <w:pStyle w:val="ConsPlusNormal"/>
              <w:jc w:val="center"/>
            </w:pPr>
            <w:r>
              <w:rPr>
                <w:noProof/>
                <w:position w:val="-52"/>
              </w:rPr>
              <w:drawing>
                <wp:inline distT="0" distB="0" distL="0" distR="0" wp14:anchorId="70482454" wp14:editId="1AA6AB05">
                  <wp:extent cx="2081530" cy="796925"/>
                  <wp:effectExtent l="0" t="0" r="0" b="0"/>
                  <wp:docPr id="18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val="0"/>
                              </a:ext>
                            </a:extLst>
                          </a:blip>
                          <a:srcRect/>
                          <a:stretch>
                            <a:fillRect/>
                          </a:stretch>
                        </pic:blipFill>
                        <pic:spPr bwMode="auto">
                          <a:xfrm>
                            <a:off x="0" y="0"/>
                            <a:ext cx="2081530" cy="796925"/>
                          </a:xfrm>
                          <a:prstGeom prst="rect">
                            <a:avLst/>
                          </a:prstGeom>
                          <a:noFill/>
                          <a:ln>
                            <a:noFill/>
                          </a:ln>
                        </pic:spPr>
                      </pic:pic>
                    </a:graphicData>
                  </a:graphic>
                </wp:inline>
              </w:drawing>
            </w:r>
          </w:p>
        </w:tc>
      </w:tr>
      <w:tr w:rsidR="00546CE1" w14:paraId="52D4F5DE" w14:textId="77777777" w:rsidTr="007D1871">
        <w:tc>
          <w:tcPr>
            <w:tcW w:w="1020" w:type="dxa"/>
            <w:vMerge/>
          </w:tcPr>
          <w:p w14:paraId="5530492B" w14:textId="77777777" w:rsidR="00546CE1" w:rsidRDefault="00546CE1" w:rsidP="007D1871">
            <w:pPr>
              <w:pStyle w:val="ConsPlusNormal"/>
            </w:pPr>
          </w:p>
        </w:tc>
        <w:tc>
          <w:tcPr>
            <w:tcW w:w="1191" w:type="dxa"/>
            <w:vMerge/>
          </w:tcPr>
          <w:p w14:paraId="3873E524" w14:textId="77777777" w:rsidR="00546CE1" w:rsidRDefault="00546CE1" w:rsidP="007D1871">
            <w:pPr>
              <w:pStyle w:val="ConsPlusNormal"/>
            </w:pPr>
          </w:p>
        </w:tc>
        <w:tc>
          <w:tcPr>
            <w:tcW w:w="4592" w:type="dxa"/>
            <w:tcBorders>
              <w:top w:val="nil"/>
              <w:right w:val="nil"/>
            </w:tcBorders>
          </w:tcPr>
          <w:p w14:paraId="512A6CD8" w14:textId="77777777" w:rsidR="00546CE1" w:rsidRDefault="00546CE1" w:rsidP="007D1871">
            <w:pPr>
              <w:pStyle w:val="ConsPlusNormal"/>
              <w:jc w:val="both"/>
            </w:pPr>
            <w:r>
              <w:rPr>
                <w:noProof/>
                <w:position w:val="-8"/>
              </w:rPr>
              <w:drawing>
                <wp:inline distT="0" distB="0" distL="0" distR="0" wp14:anchorId="06FBA614" wp14:editId="7F1EF6C6">
                  <wp:extent cx="1219200" cy="228600"/>
                  <wp:effectExtent l="0" t="0" r="0" b="0"/>
                  <wp:docPr id="18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219200" cy="228600"/>
                          </a:xfrm>
                          <a:prstGeom prst="rect">
                            <a:avLst/>
                          </a:prstGeom>
                          <a:noFill/>
                          <a:ln>
                            <a:noFill/>
                          </a:ln>
                        </pic:spPr>
                      </pic:pic>
                    </a:graphicData>
                  </a:graphic>
                </wp:inline>
              </w:drawing>
            </w:r>
          </w:p>
        </w:tc>
        <w:tc>
          <w:tcPr>
            <w:tcW w:w="2973" w:type="dxa"/>
            <w:gridSpan w:val="2"/>
            <w:vMerge/>
            <w:tcBorders>
              <w:left w:val="nil"/>
            </w:tcBorders>
          </w:tcPr>
          <w:p w14:paraId="639E8158" w14:textId="77777777" w:rsidR="00546CE1" w:rsidRDefault="00546CE1" w:rsidP="007D1871">
            <w:pPr>
              <w:pStyle w:val="ConsPlusNormal"/>
            </w:pPr>
          </w:p>
        </w:tc>
      </w:tr>
      <w:tr w:rsidR="00546CE1" w:rsidRPr="000A1D92" w14:paraId="46AB1FDD" w14:textId="77777777" w:rsidTr="007D1871">
        <w:tc>
          <w:tcPr>
            <w:tcW w:w="1020" w:type="dxa"/>
            <w:vMerge/>
          </w:tcPr>
          <w:p w14:paraId="4EE92AE0" w14:textId="77777777" w:rsidR="00546CE1" w:rsidRDefault="00546CE1" w:rsidP="007D1871">
            <w:pPr>
              <w:pStyle w:val="ConsPlusNormal"/>
            </w:pPr>
          </w:p>
        </w:tc>
        <w:tc>
          <w:tcPr>
            <w:tcW w:w="1191" w:type="dxa"/>
          </w:tcPr>
          <w:p w14:paraId="621EBC6C" w14:textId="77777777" w:rsidR="00546CE1" w:rsidRDefault="00546CE1" w:rsidP="007D1871">
            <w:pPr>
              <w:pStyle w:val="ConsPlusNormal"/>
              <w:jc w:val="center"/>
            </w:pPr>
            <w:r>
              <w:t>3.4.2</w:t>
            </w:r>
          </w:p>
        </w:tc>
        <w:tc>
          <w:tcPr>
            <w:tcW w:w="7565" w:type="dxa"/>
            <w:gridSpan w:val="3"/>
          </w:tcPr>
          <w:p w14:paraId="502F6E66" w14:textId="77777777" w:rsidR="00546CE1" w:rsidRDefault="00546CE1" w:rsidP="007D1871">
            <w:pPr>
              <w:pStyle w:val="ConsPlusNormal"/>
              <w:jc w:val="both"/>
            </w:pPr>
            <w:r>
              <w:t>Явление электромагнитной индукции. ЭДС индукции</w:t>
            </w:r>
          </w:p>
        </w:tc>
      </w:tr>
      <w:tr w:rsidR="00546CE1" w14:paraId="189601F9" w14:textId="77777777" w:rsidTr="007D1871">
        <w:tc>
          <w:tcPr>
            <w:tcW w:w="1020" w:type="dxa"/>
            <w:vMerge/>
          </w:tcPr>
          <w:p w14:paraId="2DF22ED6" w14:textId="77777777" w:rsidR="00546CE1" w:rsidRDefault="00546CE1" w:rsidP="007D1871">
            <w:pPr>
              <w:pStyle w:val="ConsPlusNormal"/>
            </w:pPr>
          </w:p>
        </w:tc>
        <w:tc>
          <w:tcPr>
            <w:tcW w:w="1191" w:type="dxa"/>
            <w:vMerge w:val="restart"/>
          </w:tcPr>
          <w:p w14:paraId="3EFBA182" w14:textId="77777777" w:rsidR="00546CE1" w:rsidRDefault="00546CE1" w:rsidP="007D1871">
            <w:pPr>
              <w:pStyle w:val="ConsPlusNormal"/>
              <w:jc w:val="center"/>
            </w:pPr>
            <w:r>
              <w:t>3.4.3</w:t>
            </w:r>
          </w:p>
        </w:tc>
        <w:tc>
          <w:tcPr>
            <w:tcW w:w="7565" w:type="dxa"/>
            <w:gridSpan w:val="3"/>
            <w:tcBorders>
              <w:bottom w:val="nil"/>
            </w:tcBorders>
          </w:tcPr>
          <w:p w14:paraId="566FC2EE" w14:textId="77777777" w:rsidR="00546CE1" w:rsidRDefault="00546CE1" w:rsidP="007D1871">
            <w:pPr>
              <w:pStyle w:val="ConsPlusNormal"/>
              <w:jc w:val="both"/>
            </w:pPr>
            <w:r>
              <w:t>Закон электромагнитной индукции Фарадея:</w:t>
            </w:r>
          </w:p>
        </w:tc>
      </w:tr>
      <w:tr w:rsidR="00546CE1" w14:paraId="79031FA4" w14:textId="77777777" w:rsidTr="007D1871">
        <w:tc>
          <w:tcPr>
            <w:tcW w:w="1020" w:type="dxa"/>
            <w:vMerge/>
          </w:tcPr>
          <w:p w14:paraId="4DD67B4F" w14:textId="77777777" w:rsidR="00546CE1" w:rsidRDefault="00546CE1" w:rsidP="007D1871">
            <w:pPr>
              <w:pStyle w:val="ConsPlusNormal"/>
            </w:pPr>
          </w:p>
        </w:tc>
        <w:tc>
          <w:tcPr>
            <w:tcW w:w="1191" w:type="dxa"/>
            <w:vMerge/>
          </w:tcPr>
          <w:p w14:paraId="384554F9" w14:textId="77777777" w:rsidR="00546CE1" w:rsidRDefault="00546CE1" w:rsidP="007D1871">
            <w:pPr>
              <w:pStyle w:val="ConsPlusNormal"/>
            </w:pPr>
          </w:p>
        </w:tc>
        <w:tc>
          <w:tcPr>
            <w:tcW w:w="7565" w:type="dxa"/>
            <w:gridSpan w:val="3"/>
            <w:tcBorders>
              <w:top w:val="nil"/>
            </w:tcBorders>
          </w:tcPr>
          <w:p w14:paraId="56D9B50A" w14:textId="77777777" w:rsidR="00546CE1" w:rsidRDefault="00546CE1" w:rsidP="007D1871">
            <w:pPr>
              <w:pStyle w:val="ConsPlusNormal"/>
              <w:jc w:val="both"/>
            </w:pPr>
            <w:r>
              <w:rPr>
                <w:noProof/>
                <w:position w:val="-25"/>
              </w:rPr>
              <w:drawing>
                <wp:inline distT="0" distB="0" distL="0" distR="0" wp14:anchorId="61EDFBE5" wp14:editId="01E564AD">
                  <wp:extent cx="1343025" cy="447675"/>
                  <wp:effectExtent l="0" t="0" r="0" b="0"/>
                  <wp:docPr id="18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p>
        </w:tc>
      </w:tr>
      <w:tr w:rsidR="00546CE1" w14:paraId="6ACC6B83" w14:textId="77777777" w:rsidTr="007D1871">
        <w:tc>
          <w:tcPr>
            <w:tcW w:w="1020" w:type="dxa"/>
            <w:vMerge/>
          </w:tcPr>
          <w:p w14:paraId="07E1BCB6" w14:textId="77777777" w:rsidR="00546CE1" w:rsidRDefault="00546CE1" w:rsidP="007D1871">
            <w:pPr>
              <w:pStyle w:val="ConsPlusNormal"/>
            </w:pPr>
          </w:p>
        </w:tc>
        <w:tc>
          <w:tcPr>
            <w:tcW w:w="1191" w:type="dxa"/>
            <w:vMerge w:val="restart"/>
          </w:tcPr>
          <w:p w14:paraId="7A113568" w14:textId="77777777" w:rsidR="00546CE1" w:rsidRDefault="00546CE1" w:rsidP="007D1871">
            <w:pPr>
              <w:pStyle w:val="ConsPlusNormal"/>
              <w:jc w:val="center"/>
            </w:pPr>
            <w:r>
              <w:t>3.4.4</w:t>
            </w:r>
          </w:p>
        </w:tc>
        <w:tc>
          <w:tcPr>
            <w:tcW w:w="4592" w:type="dxa"/>
            <w:tcBorders>
              <w:bottom w:val="nil"/>
              <w:right w:val="nil"/>
            </w:tcBorders>
          </w:tcPr>
          <w:p w14:paraId="013AC5D4" w14:textId="77777777" w:rsidR="00546CE1" w:rsidRDefault="00546CE1" w:rsidP="007D1871">
            <w:pPr>
              <w:pStyle w:val="ConsPlusNormal"/>
            </w:pPr>
            <w:r>
              <w:t xml:space="preserve">ЭДС индукции в прямом проводнике длиной l, движущемся со скоростью </w:t>
            </w:r>
            <w:r>
              <w:rPr>
                <w:noProof/>
                <w:position w:val="-4"/>
              </w:rPr>
              <w:drawing>
                <wp:inline distT="0" distB="0" distL="0" distR="0" wp14:anchorId="5853E436" wp14:editId="2566E1A2">
                  <wp:extent cx="142875" cy="180975"/>
                  <wp:effectExtent l="0" t="0" r="0" b="0"/>
                  <wp:docPr id="18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w:t>
            </w:r>
            <w:r>
              <w:rPr>
                <w:noProof/>
                <w:position w:val="-14"/>
              </w:rPr>
              <w:drawing>
                <wp:inline distT="0" distB="0" distL="0" distR="0" wp14:anchorId="76EAD18D" wp14:editId="2975F5ED">
                  <wp:extent cx="495300" cy="304800"/>
                  <wp:effectExtent l="0" t="0" r="0" b="0"/>
                  <wp:docPr id="18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a:ln>
                            <a:noFill/>
                          </a:ln>
                        </pic:spPr>
                      </pic:pic>
                    </a:graphicData>
                  </a:graphic>
                </wp:inline>
              </w:drawing>
            </w:r>
            <w:r>
              <w:t xml:space="preserve"> в однородном магнитном поле B:</w:t>
            </w:r>
          </w:p>
        </w:tc>
        <w:tc>
          <w:tcPr>
            <w:tcW w:w="2973" w:type="dxa"/>
            <w:gridSpan w:val="2"/>
            <w:tcBorders>
              <w:left w:val="nil"/>
              <w:bottom w:val="nil"/>
            </w:tcBorders>
          </w:tcPr>
          <w:p w14:paraId="46C410FC" w14:textId="77777777" w:rsidR="00546CE1" w:rsidRDefault="00546CE1" w:rsidP="007D1871">
            <w:pPr>
              <w:pStyle w:val="ConsPlusNormal"/>
              <w:jc w:val="center"/>
            </w:pPr>
            <w:r>
              <w:rPr>
                <w:noProof/>
                <w:position w:val="-79"/>
              </w:rPr>
              <w:drawing>
                <wp:inline distT="0" distB="0" distL="0" distR="0" wp14:anchorId="2D68478F" wp14:editId="148E1736">
                  <wp:extent cx="2081530" cy="1137285"/>
                  <wp:effectExtent l="0" t="0" r="0" b="0"/>
                  <wp:docPr id="18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val="0"/>
                              </a:ext>
                            </a:extLst>
                          </a:blip>
                          <a:srcRect/>
                          <a:stretch>
                            <a:fillRect/>
                          </a:stretch>
                        </pic:blipFill>
                        <pic:spPr bwMode="auto">
                          <a:xfrm>
                            <a:off x="0" y="0"/>
                            <a:ext cx="2081530" cy="1137285"/>
                          </a:xfrm>
                          <a:prstGeom prst="rect">
                            <a:avLst/>
                          </a:prstGeom>
                          <a:noFill/>
                          <a:ln>
                            <a:noFill/>
                          </a:ln>
                        </pic:spPr>
                      </pic:pic>
                    </a:graphicData>
                  </a:graphic>
                </wp:inline>
              </w:drawing>
            </w:r>
          </w:p>
        </w:tc>
      </w:tr>
      <w:tr w:rsidR="00546CE1" w:rsidRPr="000A1D92" w14:paraId="66902C1A" w14:textId="77777777" w:rsidTr="007D1871">
        <w:tc>
          <w:tcPr>
            <w:tcW w:w="1020" w:type="dxa"/>
            <w:vMerge/>
          </w:tcPr>
          <w:p w14:paraId="3F456F56" w14:textId="77777777" w:rsidR="00546CE1" w:rsidRDefault="00546CE1" w:rsidP="007D1871">
            <w:pPr>
              <w:pStyle w:val="ConsPlusNormal"/>
            </w:pPr>
          </w:p>
        </w:tc>
        <w:tc>
          <w:tcPr>
            <w:tcW w:w="1191" w:type="dxa"/>
            <w:vMerge/>
          </w:tcPr>
          <w:p w14:paraId="65CCFBB3" w14:textId="77777777" w:rsidR="00546CE1" w:rsidRDefault="00546CE1" w:rsidP="007D1871">
            <w:pPr>
              <w:pStyle w:val="ConsPlusNormal"/>
            </w:pPr>
          </w:p>
        </w:tc>
        <w:tc>
          <w:tcPr>
            <w:tcW w:w="7565" w:type="dxa"/>
            <w:gridSpan w:val="3"/>
            <w:tcBorders>
              <w:top w:val="nil"/>
            </w:tcBorders>
          </w:tcPr>
          <w:p w14:paraId="03E0EA7B" w14:textId="77777777" w:rsidR="00546CE1" w:rsidRDefault="00546CE1" w:rsidP="007D1871">
            <w:pPr>
              <w:pStyle w:val="ConsPlusNormal"/>
            </w:pPr>
            <w:r>
              <w:rPr>
                <w:noProof/>
                <w:position w:val="-10"/>
              </w:rPr>
              <w:drawing>
                <wp:inline distT="0" distB="0" distL="0" distR="0" wp14:anchorId="2A1D396D" wp14:editId="3E30D706">
                  <wp:extent cx="942975" cy="257175"/>
                  <wp:effectExtent l="0" t="0" r="0" b="0"/>
                  <wp:docPr id="18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942975" cy="257175"/>
                          </a:xfrm>
                          <a:prstGeom prst="rect">
                            <a:avLst/>
                          </a:prstGeom>
                          <a:noFill/>
                          <a:ln>
                            <a:noFill/>
                          </a:ln>
                        </pic:spPr>
                      </pic:pic>
                    </a:graphicData>
                  </a:graphic>
                </wp:inline>
              </w:drawing>
            </w:r>
            <w:r>
              <w:t xml:space="preserve">, где </w:t>
            </w:r>
            <w:r>
              <w:rPr>
                <w:noProof/>
                <w:position w:val="-1"/>
              </w:rPr>
              <w:drawing>
                <wp:inline distT="0" distB="0" distL="0" distR="0" wp14:anchorId="72B5E582" wp14:editId="47328E62">
                  <wp:extent cx="123825" cy="142875"/>
                  <wp:effectExtent l="0" t="0" r="0" b="0"/>
                  <wp:docPr id="18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угол между вектором B и нормалью </w:t>
            </w:r>
            <w:r>
              <w:rPr>
                <w:noProof/>
                <w:position w:val="-4"/>
              </w:rPr>
              <w:drawing>
                <wp:inline distT="0" distB="0" distL="0" distR="0" wp14:anchorId="798D1DA4" wp14:editId="35B706D4">
                  <wp:extent cx="123825" cy="180975"/>
                  <wp:effectExtent l="0" t="0" r="0" b="0"/>
                  <wp:docPr id="18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t xml:space="preserve"> к плоскости, в которой лежат векторы </w:t>
            </w:r>
            <w:r>
              <w:rPr>
                <w:noProof/>
                <w:position w:val="-7"/>
              </w:rPr>
              <w:drawing>
                <wp:inline distT="0" distB="0" distL="0" distR="0" wp14:anchorId="498DBC5F" wp14:editId="5D805BAE">
                  <wp:extent cx="114300" cy="219075"/>
                  <wp:effectExtent l="0" t="0" r="0" b="0"/>
                  <wp:docPr id="18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t xml:space="preserve"> и </w:t>
            </w:r>
            <w:r>
              <w:rPr>
                <w:noProof/>
                <w:position w:val="-4"/>
              </w:rPr>
              <w:drawing>
                <wp:inline distT="0" distB="0" distL="0" distR="0" wp14:anchorId="204A13E1" wp14:editId="54E96745">
                  <wp:extent cx="142875" cy="180975"/>
                  <wp:effectExtent l="0" t="0" r="0" b="0"/>
                  <wp:docPr id="18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если </w:t>
            </w:r>
            <w:r>
              <w:rPr>
                <w:noProof/>
                <w:position w:val="-7"/>
              </w:rPr>
              <w:drawing>
                <wp:inline distT="0" distB="0" distL="0" distR="0" wp14:anchorId="192B9550" wp14:editId="380BF056">
                  <wp:extent cx="390525" cy="219075"/>
                  <wp:effectExtent l="0" t="0" r="0" b="0"/>
                  <wp:docPr id="18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t xml:space="preserve"> и </w:t>
            </w:r>
            <w:r>
              <w:rPr>
                <w:noProof/>
                <w:position w:val="-7"/>
              </w:rPr>
              <w:drawing>
                <wp:inline distT="0" distB="0" distL="0" distR="0" wp14:anchorId="3D0FD7A7" wp14:editId="23D0F54A">
                  <wp:extent cx="409575" cy="219075"/>
                  <wp:effectExtent l="0" t="0" r="0" b="0"/>
                  <wp:docPr id="18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t>, то </w:t>
            </w:r>
            <w:r>
              <w:rPr>
                <w:noProof/>
                <w:position w:val="-10"/>
              </w:rPr>
              <w:drawing>
                <wp:inline distT="0" distB="0" distL="0" distR="0" wp14:anchorId="225EE6A2" wp14:editId="2DC2AB05">
                  <wp:extent cx="619125" cy="257175"/>
                  <wp:effectExtent l="0" t="0" r="0" b="0"/>
                  <wp:docPr id="18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tc>
      </w:tr>
      <w:tr w:rsidR="00546CE1" w14:paraId="0AC7804A" w14:textId="77777777" w:rsidTr="007D1871">
        <w:tc>
          <w:tcPr>
            <w:tcW w:w="1020" w:type="dxa"/>
            <w:vMerge/>
          </w:tcPr>
          <w:p w14:paraId="43F8BCDC" w14:textId="77777777" w:rsidR="00546CE1" w:rsidRDefault="00546CE1" w:rsidP="007D1871">
            <w:pPr>
              <w:pStyle w:val="ConsPlusNormal"/>
            </w:pPr>
          </w:p>
        </w:tc>
        <w:tc>
          <w:tcPr>
            <w:tcW w:w="1191" w:type="dxa"/>
          </w:tcPr>
          <w:p w14:paraId="38720E7A" w14:textId="77777777" w:rsidR="00546CE1" w:rsidRDefault="00546CE1" w:rsidP="007D1871">
            <w:pPr>
              <w:pStyle w:val="ConsPlusNormal"/>
              <w:jc w:val="center"/>
            </w:pPr>
            <w:r>
              <w:t>3.4.5</w:t>
            </w:r>
          </w:p>
        </w:tc>
        <w:tc>
          <w:tcPr>
            <w:tcW w:w="7565" w:type="dxa"/>
            <w:gridSpan w:val="3"/>
          </w:tcPr>
          <w:p w14:paraId="0AA22DE6" w14:textId="77777777" w:rsidR="00546CE1" w:rsidRDefault="00546CE1" w:rsidP="007D1871">
            <w:pPr>
              <w:pStyle w:val="ConsPlusNormal"/>
              <w:jc w:val="both"/>
            </w:pPr>
            <w:r>
              <w:t>Правило Ленца</w:t>
            </w:r>
          </w:p>
        </w:tc>
      </w:tr>
      <w:tr w:rsidR="00546CE1" w14:paraId="2CEC40C8" w14:textId="77777777" w:rsidTr="007D1871">
        <w:tc>
          <w:tcPr>
            <w:tcW w:w="1020" w:type="dxa"/>
            <w:vMerge/>
          </w:tcPr>
          <w:p w14:paraId="22913F0C" w14:textId="77777777" w:rsidR="00546CE1" w:rsidRDefault="00546CE1" w:rsidP="007D1871">
            <w:pPr>
              <w:pStyle w:val="ConsPlusNormal"/>
            </w:pPr>
          </w:p>
        </w:tc>
        <w:tc>
          <w:tcPr>
            <w:tcW w:w="1191" w:type="dxa"/>
            <w:vMerge w:val="restart"/>
          </w:tcPr>
          <w:p w14:paraId="392C709F" w14:textId="77777777" w:rsidR="00546CE1" w:rsidRDefault="00546CE1" w:rsidP="007D1871">
            <w:pPr>
              <w:pStyle w:val="ConsPlusNormal"/>
              <w:jc w:val="center"/>
            </w:pPr>
            <w:r>
              <w:t>3.4.6</w:t>
            </w:r>
          </w:p>
        </w:tc>
        <w:tc>
          <w:tcPr>
            <w:tcW w:w="7565" w:type="dxa"/>
            <w:gridSpan w:val="3"/>
            <w:tcBorders>
              <w:bottom w:val="nil"/>
            </w:tcBorders>
          </w:tcPr>
          <w:p w14:paraId="78E9659D" w14:textId="77777777" w:rsidR="00546CE1" w:rsidRDefault="00546CE1" w:rsidP="007D1871">
            <w:pPr>
              <w:pStyle w:val="ConsPlusNormal"/>
              <w:jc w:val="both"/>
            </w:pPr>
            <w:r>
              <w:t xml:space="preserve">Индуктивность: </w:t>
            </w:r>
            <w:r>
              <w:rPr>
                <w:noProof/>
                <w:position w:val="-20"/>
              </w:rPr>
              <w:drawing>
                <wp:inline distT="0" distB="0" distL="0" distR="0" wp14:anchorId="2027B450" wp14:editId="2E3D1E35">
                  <wp:extent cx="428625" cy="390525"/>
                  <wp:effectExtent l="0" t="0" r="0" b="0"/>
                  <wp:docPr id="18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t>, или Ф = LI.</w:t>
            </w:r>
          </w:p>
        </w:tc>
      </w:tr>
      <w:tr w:rsidR="00546CE1" w14:paraId="2CDAFBC5" w14:textId="77777777" w:rsidTr="007D1871">
        <w:tc>
          <w:tcPr>
            <w:tcW w:w="1020" w:type="dxa"/>
            <w:vMerge/>
          </w:tcPr>
          <w:p w14:paraId="7E7DFF29" w14:textId="77777777" w:rsidR="00546CE1" w:rsidRDefault="00546CE1" w:rsidP="007D1871">
            <w:pPr>
              <w:pStyle w:val="ConsPlusNormal"/>
            </w:pPr>
          </w:p>
        </w:tc>
        <w:tc>
          <w:tcPr>
            <w:tcW w:w="1191" w:type="dxa"/>
            <w:vMerge/>
          </w:tcPr>
          <w:p w14:paraId="42B2C52D" w14:textId="77777777" w:rsidR="00546CE1" w:rsidRDefault="00546CE1" w:rsidP="007D1871">
            <w:pPr>
              <w:pStyle w:val="ConsPlusNormal"/>
            </w:pPr>
          </w:p>
        </w:tc>
        <w:tc>
          <w:tcPr>
            <w:tcW w:w="7565" w:type="dxa"/>
            <w:gridSpan w:val="3"/>
            <w:tcBorders>
              <w:top w:val="nil"/>
            </w:tcBorders>
          </w:tcPr>
          <w:p w14:paraId="5F431DCC" w14:textId="77777777" w:rsidR="00546CE1" w:rsidRDefault="00546CE1" w:rsidP="007D1871">
            <w:pPr>
              <w:pStyle w:val="ConsPlusNormal"/>
              <w:jc w:val="both"/>
            </w:pPr>
            <w:r>
              <w:t>Самоиндукция. ЭДС самоиндукции: </w:t>
            </w:r>
            <w:r>
              <w:rPr>
                <w:noProof/>
                <w:position w:val="-25"/>
              </w:rPr>
              <w:drawing>
                <wp:inline distT="0" distB="0" distL="0" distR="0" wp14:anchorId="79BC931E" wp14:editId="5264EB1F">
                  <wp:extent cx="1447800" cy="447675"/>
                  <wp:effectExtent l="0" t="0" r="0" b="0"/>
                  <wp:docPr id="18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447800" cy="447675"/>
                          </a:xfrm>
                          <a:prstGeom prst="rect">
                            <a:avLst/>
                          </a:prstGeom>
                          <a:noFill/>
                          <a:ln>
                            <a:noFill/>
                          </a:ln>
                        </pic:spPr>
                      </pic:pic>
                    </a:graphicData>
                  </a:graphic>
                </wp:inline>
              </w:drawing>
            </w:r>
          </w:p>
        </w:tc>
      </w:tr>
      <w:tr w:rsidR="00546CE1" w:rsidRPr="000A1D92" w14:paraId="12B09CAB" w14:textId="77777777" w:rsidTr="007D1871">
        <w:tc>
          <w:tcPr>
            <w:tcW w:w="1020" w:type="dxa"/>
            <w:vMerge/>
          </w:tcPr>
          <w:p w14:paraId="67F9742E" w14:textId="77777777" w:rsidR="00546CE1" w:rsidRDefault="00546CE1" w:rsidP="007D1871">
            <w:pPr>
              <w:pStyle w:val="ConsPlusNormal"/>
            </w:pPr>
          </w:p>
        </w:tc>
        <w:tc>
          <w:tcPr>
            <w:tcW w:w="1191" w:type="dxa"/>
          </w:tcPr>
          <w:p w14:paraId="67EAEAB7" w14:textId="77777777" w:rsidR="00546CE1" w:rsidRDefault="00546CE1" w:rsidP="007D1871">
            <w:pPr>
              <w:pStyle w:val="ConsPlusNormal"/>
              <w:jc w:val="center"/>
            </w:pPr>
            <w:r>
              <w:t>3.4.7</w:t>
            </w:r>
          </w:p>
        </w:tc>
        <w:tc>
          <w:tcPr>
            <w:tcW w:w="7565" w:type="dxa"/>
            <w:gridSpan w:val="3"/>
          </w:tcPr>
          <w:p w14:paraId="3A3B5ECC" w14:textId="77777777" w:rsidR="00546CE1" w:rsidRDefault="00546CE1" w:rsidP="007D1871">
            <w:pPr>
              <w:pStyle w:val="ConsPlusNormal"/>
              <w:jc w:val="both"/>
            </w:pPr>
            <w:r>
              <w:t>Энергия магнитного поля катушки с током: </w:t>
            </w:r>
            <w:r>
              <w:rPr>
                <w:noProof/>
                <w:position w:val="-23"/>
              </w:rPr>
              <w:drawing>
                <wp:inline distT="0" distB="0" distL="0" distR="0" wp14:anchorId="049CDC9B" wp14:editId="10C7DFB5">
                  <wp:extent cx="619125" cy="419100"/>
                  <wp:effectExtent l="0" t="0" r="0" b="0"/>
                  <wp:docPr id="18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19125" cy="419100"/>
                          </a:xfrm>
                          <a:prstGeom prst="rect">
                            <a:avLst/>
                          </a:prstGeom>
                          <a:noFill/>
                          <a:ln>
                            <a:noFill/>
                          </a:ln>
                        </pic:spPr>
                      </pic:pic>
                    </a:graphicData>
                  </a:graphic>
                </wp:inline>
              </w:drawing>
            </w:r>
          </w:p>
        </w:tc>
      </w:tr>
      <w:tr w:rsidR="00546CE1" w14:paraId="20EC88DA" w14:textId="77777777" w:rsidTr="007D1871">
        <w:tc>
          <w:tcPr>
            <w:tcW w:w="1020" w:type="dxa"/>
          </w:tcPr>
          <w:p w14:paraId="1C76F675" w14:textId="77777777" w:rsidR="00546CE1" w:rsidRDefault="00546CE1" w:rsidP="007D1871">
            <w:pPr>
              <w:pStyle w:val="ConsPlusNormal"/>
              <w:jc w:val="center"/>
            </w:pPr>
            <w:r>
              <w:t>3.5</w:t>
            </w:r>
          </w:p>
        </w:tc>
        <w:tc>
          <w:tcPr>
            <w:tcW w:w="1191" w:type="dxa"/>
          </w:tcPr>
          <w:p w14:paraId="1AD9B209" w14:textId="77777777" w:rsidR="00546CE1" w:rsidRDefault="00546CE1" w:rsidP="007D1871">
            <w:pPr>
              <w:pStyle w:val="ConsPlusNormal"/>
            </w:pPr>
          </w:p>
        </w:tc>
        <w:tc>
          <w:tcPr>
            <w:tcW w:w="7565" w:type="dxa"/>
            <w:gridSpan w:val="3"/>
          </w:tcPr>
          <w:p w14:paraId="2C8FBA58" w14:textId="77777777" w:rsidR="00546CE1" w:rsidRDefault="00546CE1" w:rsidP="007D1871">
            <w:pPr>
              <w:pStyle w:val="ConsPlusNormal"/>
              <w:jc w:val="both"/>
            </w:pPr>
            <w:r>
              <w:t>ЭЛЕКТРОМАГНИТНЫЕ КОЛЕБАНИЯ И ВОЛНЫ</w:t>
            </w:r>
          </w:p>
        </w:tc>
      </w:tr>
      <w:tr w:rsidR="00546CE1" w14:paraId="03761851" w14:textId="77777777" w:rsidTr="007D1871">
        <w:tc>
          <w:tcPr>
            <w:tcW w:w="1020" w:type="dxa"/>
            <w:vMerge w:val="restart"/>
          </w:tcPr>
          <w:p w14:paraId="2D4AE698" w14:textId="77777777" w:rsidR="00546CE1" w:rsidRDefault="00546CE1" w:rsidP="007D1871">
            <w:pPr>
              <w:pStyle w:val="ConsPlusNormal"/>
            </w:pPr>
          </w:p>
        </w:tc>
        <w:tc>
          <w:tcPr>
            <w:tcW w:w="1191" w:type="dxa"/>
            <w:vMerge w:val="restart"/>
          </w:tcPr>
          <w:p w14:paraId="2D7D0F11" w14:textId="77777777" w:rsidR="00546CE1" w:rsidRDefault="00546CE1" w:rsidP="007D1871">
            <w:pPr>
              <w:pStyle w:val="ConsPlusNormal"/>
              <w:jc w:val="center"/>
            </w:pPr>
            <w:r>
              <w:t>3.5.1</w:t>
            </w:r>
          </w:p>
        </w:tc>
        <w:tc>
          <w:tcPr>
            <w:tcW w:w="5717" w:type="dxa"/>
            <w:gridSpan w:val="2"/>
            <w:tcBorders>
              <w:bottom w:val="nil"/>
              <w:right w:val="nil"/>
            </w:tcBorders>
          </w:tcPr>
          <w:p w14:paraId="31B7BB58" w14:textId="77777777" w:rsidR="00546CE1" w:rsidRDefault="00546CE1" w:rsidP="007D1871">
            <w:pPr>
              <w:pStyle w:val="ConsPlusNormal"/>
              <w:jc w:val="both"/>
            </w:pPr>
            <w:r>
              <w:t>Колебательный контур. Свободные электромагнитные колебания в идеальном колебательном контуре:</w:t>
            </w:r>
          </w:p>
        </w:tc>
        <w:tc>
          <w:tcPr>
            <w:tcW w:w="1848" w:type="dxa"/>
            <w:tcBorders>
              <w:left w:val="nil"/>
              <w:bottom w:val="nil"/>
            </w:tcBorders>
          </w:tcPr>
          <w:p w14:paraId="709AF356" w14:textId="77777777" w:rsidR="00546CE1" w:rsidRDefault="00546CE1" w:rsidP="007D1871">
            <w:pPr>
              <w:pStyle w:val="ConsPlusNormal"/>
              <w:jc w:val="center"/>
            </w:pPr>
            <w:r>
              <w:rPr>
                <w:noProof/>
                <w:position w:val="-38"/>
              </w:rPr>
              <w:drawing>
                <wp:inline distT="0" distB="0" distL="0" distR="0" wp14:anchorId="5EDDDB79" wp14:editId="00399E0F">
                  <wp:extent cx="822960" cy="621665"/>
                  <wp:effectExtent l="0" t="0" r="0" b="0"/>
                  <wp:docPr id="18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a:extLst>
                              <a:ext uri="{28A0092B-C50C-407E-A947-70E740481C1C}">
                                <a14:useLocalDpi xmlns:a14="http://schemas.microsoft.com/office/drawing/2010/main" val="0"/>
                              </a:ext>
                            </a:extLst>
                          </a:blip>
                          <a:srcRect/>
                          <a:stretch>
                            <a:fillRect/>
                          </a:stretch>
                        </pic:blipFill>
                        <pic:spPr bwMode="auto">
                          <a:xfrm>
                            <a:off x="0" y="0"/>
                            <a:ext cx="822960" cy="621665"/>
                          </a:xfrm>
                          <a:prstGeom prst="rect">
                            <a:avLst/>
                          </a:prstGeom>
                          <a:noFill/>
                          <a:ln>
                            <a:noFill/>
                          </a:ln>
                        </pic:spPr>
                      </pic:pic>
                    </a:graphicData>
                  </a:graphic>
                </wp:inline>
              </w:drawing>
            </w:r>
          </w:p>
        </w:tc>
      </w:tr>
      <w:tr w:rsidR="00546CE1" w14:paraId="75618CBF" w14:textId="77777777" w:rsidTr="007D1871">
        <w:tblPrEx>
          <w:tblBorders>
            <w:insideH w:val="nil"/>
          </w:tblBorders>
        </w:tblPrEx>
        <w:tc>
          <w:tcPr>
            <w:tcW w:w="1020" w:type="dxa"/>
            <w:vMerge/>
          </w:tcPr>
          <w:p w14:paraId="648F8875" w14:textId="77777777" w:rsidR="00546CE1" w:rsidRDefault="00546CE1" w:rsidP="007D1871">
            <w:pPr>
              <w:pStyle w:val="ConsPlusNormal"/>
            </w:pPr>
          </w:p>
        </w:tc>
        <w:tc>
          <w:tcPr>
            <w:tcW w:w="1191" w:type="dxa"/>
            <w:vMerge/>
          </w:tcPr>
          <w:p w14:paraId="7172D0B6" w14:textId="77777777" w:rsidR="00546CE1" w:rsidRDefault="00546CE1" w:rsidP="007D1871">
            <w:pPr>
              <w:pStyle w:val="ConsPlusNormal"/>
            </w:pPr>
          </w:p>
        </w:tc>
        <w:tc>
          <w:tcPr>
            <w:tcW w:w="7565" w:type="dxa"/>
            <w:gridSpan w:val="3"/>
            <w:tcBorders>
              <w:top w:val="nil"/>
              <w:bottom w:val="nil"/>
            </w:tcBorders>
          </w:tcPr>
          <w:p w14:paraId="5CBDB8A5" w14:textId="77777777" w:rsidR="00546CE1" w:rsidRDefault="00546CE1" w:rsidP="007D1871">
            <w:pPr>
              <w:pStyle w:val="ConsPlusNormal"/>
              <w:jc w:val="both"/>
            </w:pPr>
            <w:r>
              <w:rPr>
                <w:noProof/>
                <w:position w:val="-32"/>
              </w:rPr>
              <w:drawing>
                <wp:inline distT="0" distB="0" distL="0" distR="0" wp14:anchorId="3D71448C" wp14:editId="3D5F70F3">
                  <wp:extent cx="3114675" cy="533400"/>
                  <wp:effectExtent l="0" t="0" r="0" b="0"/>
                  <wp:docPr id="18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114675" cy="533400"/>
                          </a:xfrm>
                          <a:prstGeom prst="rect">
                            <a:avLst/>
                          </a:prstGeom>
                          <a:noFill/>
                          <a:ln>
                            <a:noFill/>
                          </a:ln>
                        </pic:spPr>
                      </pic:pic>
                    </a:graphicData>
                  </a:graphic>
                </wp:inline>
              </w:drawing>
            </w:r>
          </w:p>
        </w:tc>
      </w:tr>
      <w:tr w:rsidR="00546CE1" w14:paraId="0539C31F" w14:textId="77777777" w:rsidTr="007D1871">
        <w:tblPrEx>
          <w:tblBorders>
            <w:insideH w:val="nil"/>
          </w:tblBorders>
        </w:tblPrEx>
        <w:tc>
          <w:tcPr>
            <w:tcW w:w="1020" w:type="dxa"/>
            <w:vMerge/>
          </w:tcPr>
          <w:p w14:paraId="3A61706D" w14:textId="77777777" w:rsidR="00546CE1" w:rsidRDefault="00546CE1" w:rsidP="007D1871">
            <w:pPr>
              <w:pStyle w:val="ConsPlusNormal"/>
            </w:pPr>
          </w:p>
        </w:tc>
        <w:tc>
          <w:tcPr>
            <w:tcW w:w="1191" w:type="dxa"/>
            <w:vMerge/>
          </w:tcPr>
          <w:p w14:paraId="4722D4F2" w14:textId="77777777" w:rsidR="00546CE1" w:rsidRDefault="00546CE1" w:rsidP="007D1871">
            <w:pPr>
              <w:pStyle w:val="ConsPlusNormal"/>
            </w:pPr>
          </w:p>
        </w:tc>
        <w:tc>
          <w:tcPr>
            <w:tcW w:w="7565" w:type="dxa"/>
            <w:gridSpan w:val="3"/>
            <w:tcBorders>
              <w:top w:val="nil"/>
              <w:bottom w:val="nil"/>
            </w:tcBorders>
          </w:tcPr>
          <w:p w14:paraId="1E502F78" w14:textId="77777777" w:rsidR="00546CE1" w:rsidRDefault="00546CE1" w:rsidP="007D1871">
            <w:pPr>
              <w:pStyle w:val="ConsPlusNormal"/>
              <w:jc w:val="both"/>
            </w:pPr>
            <w:r>
              <w:t xml:space="preserve">Формула Томсона: </w:t>
            </w:r>
            <w:r>
              <w:rPr>
                <w:noProof/>
                <w:position w:val="-8"/>
              </w:rPr>
              <w:drawing>
                <wp:inline distT="0" distB="0" distL="0" distR="0" wp14:anchorId="117CE416" wp14:editId="7F46D03E">
                  <wp:extent cx="771525" cy="228600"/>
                  <wp:effectExtent l="0" t="0" r="0" b="0"/>
                  <wp:docPr id="18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t xml:space="preserve">, откуда </w:t>
            </w:r>
            <w:r>
              <w:rPr>
                <w:noProof/>
                <w:position w:val="-23"/>
              </w:rPr>
              <w:drawing>
                <wp:inline distT="0" distB="0" distL="0" distR="0" wp14:anchorId="5AAFD9D3" wp14:editId="274464DF">
                  <wp:extent cx="981075" cy="419100"/>
                  <wp:effectExtent l="0" t="0" r="0" b="0"/>
                  <wp:docPr id="18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81075" cy="419100"/>
                          </a:xfrm>
                          <a:prstGeom prst="rect">
                            <a:avLst/>
                          </a:prstGeom>
                          <a:noFill/>
                          <a:ln>
                            <a:noFill/>
                          </a:ln>
                        </pic:spPr>
                      </pic:pic>
                    </a:graphicData>
                  </a:graphic>
                </wp:inline>
              </w:drawing>
            </w:r>
            <w:r>
              <w:t>.</w:t>
            </w:r>
          </w:p>
        </w:tc>
      </w:tr>
      <w:tr w:rsidR="00546CE1" w:rsidRPr="000A1D92" w14:paraId="799CC48E" w14:textId="77777777" w:rsidTr="007D1871">
        <w:tc>
          <w:tcPr>
            <w:tcW w:w="1020" w:type="dxa"/>
            <w:vMerge/>
          </w:tcPr>
          <w:p w14:paraId="13FF3C67" w14:textId="77777777" w:rsidR="00546CE1" w:rsidRDefault="00546CE1" w:rsidP="007D1871">
            <w:pPr>
              <w:pStyle w:val="ConsPlusNormal"/>
            </w:pPr>
          </w:p>
        </w:tc>
        <w:tc>
          <w:tcPr>
            <w:tcW w:w="1191" w:type="dxa"/>
            <w:vMerge/>
          </w:tcPr>
          <w:p w14:paraId="41BD017A" w14:textId="77777777" w:rsidR="00546CE1" w:rsidRDefault="00546CE1" w:rsidP="007D1871">
            <w:pPr>
              <w:pStyle w:val="ConsPlusNormal"/>
            </w:pPr>
          </w:p>
        </w:tc>
        <w:tc>
          <w:tcPr>
            <w:tcW w:w="7565" w:type="dxa"/>
            <w:gridSpan w:val="3"/>
            <w:tcBorders>
              <w:top w:val="nil"/>
            </w:tcBorders>
          </w:tcPr>
          <w:p w14:paraId="0AEE78CB" w14:textId="77777777" w:rsidR="00546CE1" w:rsidRDefault="00546CE1" w:rsidP="007D1871">
            <w:pPr>
              <w:pStyle w:val="ConsPlusNormal"/>
              <w:jc w:val="both"/>
            </w:pPr>
            <w:r>
              <w:t>Связь амплитуды заряда конденсатора с амплитудой силы тока при свободных электромагнитных колебаниях в идеальном колебательном контуре: </w:t>
            </w:r>
            <w:r>
              <w:rPr>
                <w:noProof/>
                <w:position w:val="-20"/>
              </w:rPr>
              <w:drawing>
                <wp:inline distT="0" distB="0" distL="0" distR="0" wp14:anchorId="05DE8419" wp14:editId="447E78B1">
                  <wp:extent cx="714375" cy="390525"/>
                  <wp:effectExtent l="0" t="0" r="0" b="0"/>
                  <wp:docPr id="18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p>
        </w:tc>
      </w:tr>
      <w:tr w:rsidR="00546CE1" w:rsidRPr="000A1D92" w14:paraId="6E7392EA" w14:textId="77777777" w:rsidTr="007D1871">
        <w:tc>
          <w:tcPr>
            <w:tcW w:w="1020" w:type="dxa"/>
            <w:vMerge/>
          </w:tcPr>
          <w:p w14:paraId="0E2D805D" w14:textId="77777777" w:rsidR="00546CE1" w:rsidRDefault="00546CE1" w:rsidP="007D1871">
            <w:pPr>
              <w:pStyle w:val="ConsPlusNormal"/>
            </w:pPr>
          </w:p>
        </w:tc>
        <w:tc>
          <w:tcPr>
            <w:tcW w:w="1191" w:type="dxa"/>
            <w:vMerge w:val="restart"/>
          </w:tcPr>
          <w:p w14:paraId="02A21E2B" w14:textId="77777777" w:rsidR="00546CE1" w:rsidRDefault="00546CE1" w:rsidP="007D1871">
            <w:pPr>
              <w:pStyle w:val="ConsPlusNormal"/>
              <w:jc w:val="center"/>
            </w:pPr>
            <w:r>
              <w:t>3.5.2</w:t>
            </w:r>
          </w:p>
        </w:tc>
        <w:tc>
          <w:tcPr>
            <w:tcW w:w="7565" w:type="dxa"/>
            <w:gridSpan w:val="3"/>
            <w:tcBorders>
              <w:bottom w:val="nil"/>
            </w:tcBorders>
          </w:tcPr>
          <w:p w14:paraId="206C1BCF" w14:textId="77777777" w:rsidR="00546CE1" w:rsidRDefault="00546CE1" w:rsidP="007D1871">
            <w:pPr>
              <w:pStyle w:val="ConsPlusNormal"/>
              <w:jc w:val="both"/>
            </w:pPr>
            <w:r>
              <w:t>Закон сохранения энергии в идеальном колебательном контуре:</w:t>
            </w:r>
          </w:p>
        </w:tc>
      </w:tr>
      <w:tr w:rsidR="00546CE1" w14:paraId="1165776E" w14:textId="77777777" w:rsidTr="007D1871">
        <w:tc>
          <w:tcPr>
            <w:tcW w:w="1020" w:type="dxa"/>
            <w:vMerge/>
          </w:tcPr>
          <w:p w14:paraId="62D80D1F" w14:textId="77777777" w:rsidR="00546CE1" w:rsidRDefault="00546CE1" w:rsidP="007D1871">
            <w:pPr>
              <w:pStyle w:val="ConsPlusNormal"/>
            </w:pPr>
          </w:p>
        </w:tc>
        <w:tc>
          <w:tcPr>
            <w:tcW w:w="1191" w:type="dxa"/>
            <w:vMerge/>
          </w:tcPr>
          <w:p w14:paraId="157C50AE" w14:textId="77777777" w:rsidR="00546CE1" w:rsidRDefault="00546CE1" w:rsidP="007D1871">
            <w:pPr>
              <w:pStyle w:val="ConsPlusNormal"/>
            </w:pPr>
          </w:p>
        </w:tc>
        <w:tc>
          <w:tcPr>
            <w:tcW w:w="7565" w:type="dxa"/>
            <w:gridSpan w:val="3"/>
            <w:tcBorders>
              <w:top w:val="nil"/>
            </w:tcBorders>
          </w:tcPr>
          <w:p w14:paraId="5D2FE4B2" w14:textId="77777777" w:rsidR="00546CE1" w:rsidRDefault="00546CE1" w:rsidP="007D1871">
            <w:pPr>
              <w:pStyle w:val="ConsPlusNormal"/>
              <w:jc w:val="both"/>
            </w:pPr>
            <w:r>
              <w:rPr>
                <w:noProof/>
                <w:position w:val="-23"/>
              </w:rPr>
              <w:drawing>
                <wp:inline distT="0" distB="0" distL="0" distR="0" wp14:anchorId="42E8EE53" wp14:editId="7D0BBFB0">
                  <wp:extent cx="2409825" cy="419100"/>
                  <wp:effectExtent l="0" t="0" r="0" b="0"/>
                  <wp:docPr id="18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409825" cy="419100"/>
                          </a:xfrm>
                          <a:prstGeom prst="rect">
                            <a:avLst/>
                          </a:prstGeom>
                          <a:noFill/>
                          <a:ln>
                            <a:noFill/>
                          </a:ln>
                        </pic:spPr>
                      </pic:pic>
                    </a:graphicData>
                  </a:graphic>
                </wp:inline>
              </w:drawing>
            </w:r>
            <w:r>
              <w:t>.</w:t>
            </w:r>
          </w:p>
        </w:tc>
      </w:tr>
      <w:tr w:rsidR="00546CE1" w14:paraId="42A4B551" w14:textId="77777777" w:rsidTr="007D1871">
        <w:tc>
          <w:tcPr>
            <w:tcW w:w="1020" w:type="dxa"/>
            <w:vMerge/>
          </w:tcPr>
          <w:p w14:paraId="7CA3669D" w14:textId="77777777" w:rsidR="00546CE1" w:rsidRDefault="00546CE1" w:rsidP="007D1871">
            <w:pPr>
              <w:pStyle w:val="ConsPlusNormal"/>
            </w:pPr>
          </w:p>
        </w:tc>
        <w:tc>
          <w:tcPr>
            <w:tcW w:w="1191" w:type="dxa"/>
          </w:tcPr>
          <w:p w14:paraId="23A482F5" w14:textId="77777777" w:rsidR="00546CE1" w:rsidRDefault="00546CE1" w:rsidP="007D1871">
            <w:pPr>
              <w:pStyle w:val="ConsPlusNormal"/>
              <w:jc w:val="center"/>
            </w:pPr>
            <w:r>
              <w:t>3.5.3</w:t>
            </w:r>
          </w:p>
        </w:tc>
        <w:tc>
          <w:tcPr>
            <w:tcW w:w="7565" w:type="dxa"/>
            <w:gridSpan w:val="3"/>
          </w:tcPr>
          <w:p w14:paraId="7940B676" w14:textId="77777777" w:rsidR="00546CE1" w:rsidRDefault="00546CE1" w:rsidP="007D1871">
            <w:pPr>
              <w:pStyle w:val="ConsPlusNormal"/>
              <w:jc w:val="both"/>
            </w:pPr>
            <w:r>
              <w:t>Вынужденные электромагнитные колебания. Резонанс</w:t>
            </w:r>
          </w:p>
        </w:tc>
      </w:tr>
      <w:tr w:rsidR="00546CE1" w:rsidRPr="000A1D92" w14:paraId="040FE8D5" w14:textId="77777777" w:rsidTr="007D1871">
        <w:tc>
          <w:tcPr>
            <w:tcW w:w="1020" w:type="dxa"/>
            <w:vMerge/>
          </w:tcPr>
          <w:p w14:paraId="43CCC65B" w14:textId="77777777" w:rsidR="00546CE1" w:rsidRDefault="00546CE1" w:rsidP="007D1871">
            <w:pPr>
              <w:pStyle w:val="ConsPlusNormal"/>
            </w:pPr>
          </w:p>
        </w:tc>
        <w:tc>
          <w:tcPr>
            <w:tcW w:w="1191" w:type="dxa"/>
          </w:tcPr>
          <w:p w14:paraId="21E27A69" w14:textId="77777777" w:rsidR="00546CE1" w:rsidRDefault="00546CE1" w:rsidP="007D1871">
            <w:pPr>
              <w:pStyle w:val="ConsPlusNormal"/>
              <w:jc w:val="center"/>
            </w:pPr>
            <w:r>
              <w:t>3.5.4</w:t>
            </w:r>
          </w:p>
        </w:tc>
        <w:tc>
          <w:tcPr>
            <w:tcW w:w="7565" w:type="dxa"/>
            <w:gridSpan w:val="3"/>
          </w:tcPr>
          <w:p w14:paraId="087ED076" w14:textId="77777777" w:rsidR="00546CE1" w:rsidRDefault="00546CE1" w:rsidP="007D1871">
            <w:pPr>
              <w:pStyle w:val="ConsPlusNormal"/>
              <w:jc w:val="both"/>
            </w:pPr>
            <w:r>
              <w:t xml:space="preserve">Переменный ток. Производство, передача и потребление электрической </w:t>
            </w:r>
            <w:r>
              <w:lastRenderedPageBreak/>
              <w:t>энергии</w:t>
            </w:r>
          </w:p>
        </w:tc>
      </w:tr>
      <w:tr w:rsidR="00546CE1" w:rsidRPr="000A1D92" w14:paraId="4915786C" w14:textId="77777777" w:rsidTr="007D1871">
        <w:tc>
          <w:tcPr>
            <w:tcW w:w="1020" w:type="dxa"/>
            <w:vMerge/>
          </w:tcPr>
          <w:p w14:paraId="7163DC10" w14:textId="77777777" w:rsidR="00546CE1" w:rsidRDefault="00546CE1" w:rsidP="007D1871">
            <w:pPr>
              <w:pStyle w:val="ConsPlusNormal"/>
            </w:pPr>
          </w:p>
        </w:tc>
        <w:tc>
          <w:tcPr>
            <w:tcW w:w="1191" w:type="dxa"/>
          </w:tcPr>
          <w:p w14:paraId="1EFE43DB" w14:textId="77777777" w:rsidR="00546CE1" w:rsidRDefault="00546CE1" w:rsidP="007D1871">
            <w:pPr>
              <w:pStyle w:val="ConsPlusNormal"/>
              <w:jc w:val="center"/>
            </w:pPr>
            <w:r>
              <w:t>3.5.5</w:t>
            </w:r>
          </w:p>
        </w:tc>
        <w:tc>
          <w:tcPr>
            <w:tcW w:w="7565" w:type="dxa"/>
            <w:gridSpan w:val="3"/>
          </w:tcPr>
          <w:p w14:paraId="1B7DEDB8" w14:textId="77777777" w:rsidR="00546CE1" w:rsidRDefault="00546CE1" w:rsidP="007D1871">
            <w:pPr>
              <w:pStyle w:val="ConsPlusNormal"/>
              <w:jc w:val="both"/>
            </w:pPr>
            <w:r>
              <w:t>Свойства электромагнитных волн. Взаимная ориентация векторов в электромагнитной волне в вакууме: </w:t>
            </w:r>
            <w:r>
              <w:rPr>
                <w:noProof/>
                <w:position w:val="-7"/>
              </w:rPr>
              <w:drawing>
                <wp:inline distT="0" distB="0" distL="0" distR="0" wp14:anchorId="46C5C576" wp14:editId="2C3529E4">
                  <wp:extent cx="676275" cy="219075"/>
                  <wp:effectExtent l="0" t="0" r="0" b="0"/>
                  <wp:docPr id="18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76275" cy="219075"/>
                          </a:xfrm>
                          <a:prstGeom prst="rect">
                            <a:avLst/>
                          </a:prstGeom>
                          <a:noFill/>
                          <a:ln>
                            <a:noFill/>
                          </a:ln>
                        </pic:spPr>
                      </pic:pic>
                    </a:graphicData>
                  </a:graphic>
                </wp:inline>
              </w:drawing>
            </w:r>
          </w:p>
        </w:tc>
      </w:tr>
      <w:tr w:rsidR="00546CE1" w:rsidRPr="000A1D92" w14:paraId="53DAF341" w14:textId="77777777" w:rsidTr="007D1871">
        <w:tc>
          <w:tcPr>
            <w:tcW w:w="1020" w:type="dxa"/>
            <w:vMerge/>
          </w:tcPr>
          <w:p w14:paraId="57B99323" w14:textId="77777777" w:rsidR="00546CE1" w:rsidRDefault="00546CE1" w:rsidP="007D1871">
            <w:pPr>
              <w:pStyle w:val="ConsPlusNormal"/>
            </w:pPr>
          </w:p>
        </w:tc>
        <w:tc>
          <w:tcPr>
            <w:tcW w:w="1191" w:type="dxa"/>
          </w:tcPr>
          <w:p w14:paraId="054E7FA2" w14:textId="77777777" w:rsidR="00546CE1" w:rsidRDefault="00546CE1" w:rsidP="007D1871">
            <w:pPr>
              <w:pStyle w:val="ConsPlusNormal"/>
              <w:jc w:val="center"/>
            </w:pPr>
            <w:r>
              <w:t>3.5.6</w:t>
            </w:r>
          </w:p>
        </w:tc>
        <w:tc>
          <w:tcPr>
            <w:tcW w:w="7565" w:type="dxa"/>
            <w:gridSpan w:val="3"/>
          </w:tcPr>
          <w:p w14:paraId="2F831C21" w14:textId="77777777" w:rsidR="00546CE1" w:rsidRDefault="00546CE1" w:rsidP="007D1871">
            <w:pPr>
              <w:pStyle w:val="ConsPlusNormal"/>
              <w:jc w:val="both"/>
            </w:pPr>
            <w:r>
              <w:t>Шкала электромагнитных волн. Применение электромагнитных волн в технике и быту</w:t>
            </w:r>
          </w:p>
        </w:tc>
      </w:tr>
      <w:tr w:rsidR="00546CE1" w14:paraId="5FFB9D44" w14:textId="77777777" w:rsidTr="007D1871">
        <w:tc>
          <w:tcPr>
            <w:tcW w:w="1020" w:type="dxa"/>
          </w:tcPr>
          <w:p w14:paraId="11B2F994" w14:textId="77777777" w:rsidR="00546CE1" w:rsidRDefault="00546CE1" w:rsidP="007D1871">
            <w:pPr>
              <w:pStyle w:val="ConsPlusNormal"/>
              <w:jc w:val="center"/>
            </w:pPr>
            <w:r>
              <w:t>3.6</w:t>
            </w:r>
          </w:p>
        </w:tc>
        <w:tc>
          <w:tcPr>
            <w:tcW w:w="1191" w:type="dxa"/>
          </w:tcPr>
          <w:p w14:paraId="1A1D6B00" w14:textId="77777777" w:rsidR="00546CE1" w:rsidRDefault="00546CE1" w:rsidP="007D1871">
            <w:pPr>
              <w:pStyle w:val="ConsPlusNormal"/>
            </w:pPr>
          </w:p>
        </w:tc>
        <w:tc>
          <w:tcPr>
            <w:tcW w:w="7565" w:type="dxa"/>
            <w:gridSpan w:val="3"/>
          </w:tcPr>
          <w:p w14:paraId="759E965E" w14:textId="77777777" w:rsidR="00546CE1" w:rsidRDefault="00546CE1" w:rsidP="007D1871">
            <w:pPr>
              <w:pStyle w:val="ConsPlusNormal"/>
              <w:jc w:val="both"/>
            </w:pPr>
            <w:r>
              <w:t>ОПТИКА</w:t>
            </w:r>
          </w:p>
        </w:tc>
      </w:tr>
      <w:tr w:rsidR="00546CE1" w14:paraId="79055F7D" w14:textId="77777777" w:rsidTr="007D1871">
        <w:tc>
          <w:tcPr>
            <w:tcW w:w="1020" w:type="dxa"/>
            <w:vMerge w:val="restart"/>
          </w:tcPr>
          <w:p w14:paraId="52CD2320" w14:textId="77777777" w:rsidR="00546CE1" w:rsidRDefault="00546CE1" w:rsidP="007D1871">
            <w:pPr>
              <w:pStyle w:val="ConsPlusNormal"/>
            </w:pPr>
          </w:p>
        </w:tc>
        <w:tc>
          <w:tcPr>
            <w:tcW w:w="1191" w:type="dxa"/>
          </w:tcPr>
          <w:p w14:paraId="22C97245" w14:textId="77777777" w:rsidR="00546CE1" w:rsidRDefault="00546CE1" w:rsidP="007D1871">
            <w:pPr>
              <w:pStyle w:val="ConsPlusNormal"/>
              <w:jc w:val="center"/>
            </w:pPr>
            <w:r>
              <w:t>3.6.1</w:t>
            </w:r>
          </w:p>
        </w:tc>
        <w:tc>
          <w:tcPr>
            <w:tcW w:w="7565" w:type="dxa"/>
            <w:gridSpan w:val="3"/>
          </w:tcPr>
          <w:p w14:paraId="25318D45" w14:textId="77777777" w:rsidR="00546CE1" w:rsidRDefault="00546CE1" w:rsidP="007D1871">
            <w:pPr>
              <w:pStyle w:val="ConsPlusNormal"/>
              <w:jc w:val="both"/>
            </w:pPr>
            <w:r>
              <w:t>Прямолинейное распространение света в однородной среде. Точечный источник. Луч света</w:t>
            </w:r>
          </w:p>
        </w:tc>
      </w:tr>
      <w:tr w:rsidR="00546CE1" w14:paraId="789B5CFE" w14:textId="77777777" w:rsidTr="007D1871">
        <w:tc>
          <w:tcPr>
            <w:tcW w:w="1020" w:type="dxa"/>
            <w:vMerge/>
          </w:tcPr>
          <w:p w14:paraId="5E2D2CEE" w14:textId="77777777" w:rsidR="00546CE1" w:rsidRDefault="00546CE1" w:rsidP="007D1871">
            <w:pPr>
              <w:pStyle w:val="ConsPlusNormal"/>
            </w:pPr>
          </w:p>
        </w:tc>
        <w:tc>
          <w:tcPr>
            <w:tcW w:w="1191" w:type="dxa"/>
          </w:tcPr>
          <w:p w14:paraId="06217D4F" w14:textId="77777777" w:rsidR="00546CE1" w:rsidRDefault="00546CE1" w:rsidP="007D1871">
            <w:pPr>
              <w:pStyle w:val="ConsPlusNormal"/>
              <w:jc w:val="center"/>
            </w:pPr>
            <w:r>
              <w:t>3.6.2</w:t>
            </w:r>
          </w:p>
        </w:tc>
        <w:tc>
          <w:tcPr>
            <w:tcW w:w="4592" w:type="dxa"/>
            <w:tcBorders>
              <w:right w:val="nil"/>
            </w:tcBorders>
          </w:tcPr>
          <w:p w14:paraId="4DD0E0D1" w14:textId="77777777" w:rsidR="00546CE1" w:rsidRDefault="00546CE1" w:rsidP="007D1871">
            <w:pPr>
              <w:pStyle w:val="ConsPlusNormal"/>
              <w:jc w:val="both"/>
            </w:pPr>
            <w:r>
              <w:t>Законы отражения света. </w:t>
            </w:r>
            <w:r>
              <w:rPr>
                <w:noProof/>
                <w:position w:val="-5"/>
              </w:rPr>
              <w:drawing>
                <wp:inline distT="0" distB="0" distL="0" distR="0" wp14:anchorId="0E94EA7F" wp14:editId="01F4B560">
                  <wp:extent cx="352425" cy="200025"/>
                  <wp:effectExtent l="0" t="0" r="0" b="0"/>
                  <wp:docPr id="18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p>
        </w:tc>
        <w:tc>
          <w:tcPr>
            <w:tcW w:w="2973" w:type="dxa"/>
            <w:gridSpan w:val="2"/>
            <w:tcBorders>
              <w:left w:val="nil"/>
            </w:tcBorders>
            <w:vAlign w:val="bottom"/>
          </w:tcPr>
          <w:p w14:paraId="614D96B4" w14:textId="77777777" w:rsidR="00546CE1" w:rsidRDefault="00546CE1" w:rsidP="007D1871">
            <w:pPr>
              <w:pStyle w:val="ConsPlusNormal"/>
              <w:jc w:val="center"/>
            </w:pPr>
            <w:r>
              <w:rPr>
                <w:noProof/>
                <w:position w:val="-39"/>
              </w:rPr>
              <w:drawing>
                <wp:inline distT="0" distB="0" distL="0" distR="0" wp14:anchorId="23DECFEF" wp14:editId="35DBD62C">
                  <wp:extent cx="1463040" cy="633730"/>
                  <wp:effectExtent l="0" t="0" r="0" b="0"/>
                  <wp:docPr id="18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a:extLst>
                              <a:ext uri="{28A0092B-C50C-407E-A947-70E740481C1C}">
                                <a14:useLocalDpi xmlns:a14="http://schemas.microsoft.com/office/drawing/2010/main" val="0"/>
                              </a:ext>
                            </a:extLst>
                          </a:blip>
                          <a:srcRect/>
                          <a:stretch>
                            <a:fillRect/>
                          </a:stretch>
                        </pic:blipFill>
                        <pic:spPr bwMode="auto">
                          <a:xfrm>
                            <a:off x="0" y="0"/>
                            <a:ext cx="1463040" cy="633730"/>
                          </a:xfrm>
                          <a:prstGeom prst="rect">
                            <a:avLst/>
                          </a:prstGeom>
                          <a:noFill/>
                          <a:ln>
                            <a:noFill/>
                          </a:ln>
                        </pic:spPr>
                      </pic:pic>
                    </a:graphicData>
                  </a:graphic>
                </wp:inline>
              </w:drawing>
            </w:r>
          </w:p>
        </w:tc>
      </w:tr>
      <w:tr w:rsidR="00546CE1" w:rsidRPr="000A1D92" w14:paraId="609DBB8F" w14:textId="77777777" w:rsidTr="007D1871">
        <w:tc>
          <w:tcPr>
            <w:tcW w:w="1020" w:type="dxa"/>
            <w:vMerge/>
          </w:tcPr>
          <w:p w14:paraId="7B4B61CC" w14:textId="77777777" w:rsidR="00546CE1" w:rsidRDefault="00546CE1" w:rsidP="007D1871">
            <w:pPr>
              <w:pStyle w:val="ConsPlusNormal"/>
            </w:pPr>
          </w:p>
        </w:tc>
        <w:tc>
          <w:tcPr>
            <w:tcW w:w="1191" w:type="dxa"/>
          </w:tcPr>
          <w:p w14:paraId="15F3D41C" w14:textId="77777777" w:rsidR="00546CE1" w:rsidRDefault="00546CE1" w:rsidP="007D1871">
            <w:pPr>
              <w:pStyle w:val="ConsPlusNormal"/>
              <w:jc w:val="center"/>
            </w:pPr>
            <w:r>
              <w:t>3.6.3</w:t>
            </w:r>
          </w:p>
        </w:tc>
        <w:tc>
          <w:tcPr>
            <w:tcW w:w="7565" w:type="dxa"/>
            <w:gridSpan w:val="3"/>
          </w:tcPr>
          <w:p w14:paraId="461CF988" w14:textId="77777777" w:rsidR="00546CE1" w:rsidRDefault="00546CE1" w:rsidP="007D1871">
            <w:pPr>
              <w:pStyle w:val="ConsPlusNormal"/>
              <w:jc w:val="both"/>
            </w:pPr>
            <w:r>
              <w:t>Построение изображений в плоском зеркале</w:t>
            </w:r>
          </w:p>
        </w:tc>
      </w:tr>
      <w:tr w:rsidR="00546CE1" w14:paraId="71E4B968" w14:textId="77777777" w:rsidTr="007D1871">
        <w:tc>
          <w:tcPr>
            <w:tcW w:w="1020" w:type="dxa"/>
            <w:vMerge/>
          </w:tcPr>
          <w:p w14:paraId="1E313F08" w14:textId="77777777" w:rsidR="00546CE1" w:rsidRDefault="00546CE1" w:rsidP="007D1871">
            <w:pPr>
              <w:pStyle w:val="ConsPlusNormal"/>
            </w:pPr>
          </w:p>
        </w:tc>
        <w:tc>
          <w:tcPr>
            <w:tcW w:w="1191" w:type="dxa"/>
            <w:vMerge w:val="restart"/>
          </w:tcPr>
          <w:p w14:paraId="624BE6D4" w14:textId="77777777" w:rsidR="00546CE1" w:rsidRDefault="00546CE1" w:rsidP="007D1871">
            <w:pPr>
              <w:pStyle w:val="ConsPlusNormal"/>
              <w:jc w:val="center"/>
            </w:pPr>
            <w:r>
              <w:t>3.6.4</w:t>
            </w:r>
          </w:p>
        </w:tc>
        <w:tc>
          <w:tcPr>
            <w:tcW w:w="4592" w:type="dxa"/>
            <w:tcBorders>
              <w:bottom w:val="nil"/>
              <w:right w:val="nil"/>
            </w:tcBorders>
          </w:tcPr>
          <w:p w14:paraId="14E33374" w14:textId="77777777" w:rsidR="00546CE1" w:rsidRDefault="00546CE1" w:rsidP="007D1871">
            <w:pPr>
              <w:pStyle w:val="ConsPlusNormal"/>
              <w:jc w:val="both"/>
            </w:pPr>
            <w:r>
              <w:t>Законы преломления света.</w:t>
            </w:r>
          </w:p>
          <w:p w14:paraId="6B3993D9" w14:textId="77777777" w:rsidR="00546CE1" w:rsidRDefault="00546CE1" w:rsidP="007D1871">
            <w:pPr>
              <w:pStyle w:val="ConsPlusNormal"/>
              <w:jc w:val="both"/>
            </w:pPr>
            <w:r>
              <w:t xml:space="preserve">Преломление света: </w:t>
            </w:r>
            <w:r>
              <w:rPr>
                <w:noProof/>
                <w:position w:val="-8"/>
              </w:rPr>
              <w:drawing>
                <wp:inline distT="0" distB="0" distL="0" distR="0" wp14:anchorId="4DB4385D" wp14:editId="15E33495">
                  <wp:extent cx="1028700" cy="228600"/>
                  <wp:effectExtent l="0" t="0" r="0" b="0"/>
                  <wp:docPr id="18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t>.</w:t>
            </w:r>
          </w:p>
          <w:p w14:paraId="1AE9DA34" w14:textId="77777777" w:rsidR="00546CE1" w:rsidRDefault="00546CE1" w:rsidP="007D1871">
            <w:pPr>
              <w:pStyle w:val="ConsPlusNormal"/>
              <w:jc w:val="both"/>
            </w:pPr>
            <w:r>
              <w:t>Абсолютный показатель преломления:</w:t>
            </w:r>
          </w:p>
          <w:p w14:paraId="1864C5CC" w14:textId="77777777" w:rsidR="00546CE1" w:rsidRDefault="00546CE1" w:rsidP="007D1871">
            <w:pPr>
              <w:pStyle w:val="ConsPlusNormal"/>
              <w:jc w:val="both"/>
            </w:pPr>
            <w:r>
              <w:rPr>
                <w:noProof/>
                <w:position w:val="-20"/>
              </w:rPr>
              <w:drawing>
                <wp:inline distT="0" distB="0" distL="0" distR="0" wp14:anchorId="48650814" wp14:editId="66F3B9D6">
                  <wp:extent cx="523875" cy="390525"/>
                  <wp:effectExtent l="0" t="0" r="0" b="0"/>
                  <wp:docPr id="18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r>
              <w:t>.</w:t>
            </w:r>
          </w:p>
        </w:tc>
        <w:tc>
          <w:tcPr>
            <w:tcW w:w="2973" w:type="dxa"/>
            <w:gridSpan w:val="2"/>
            <w:tcBorders>
              <w:left w:val="nil"/>
              <w:bottom w:val="nil"/>
            </w:tcBorders>
            <w:vAlign w:val="center"/>
          </w:tcPr>
          <w:p w14:paraId="6D04F2D5" w14:textId="77777777" w:rsidR="00546CE1" w:rsidRDefault="00546CE1" w:rsidP="007D1871">
            <w:pPr>
              <w:pStyle w:val="ConsPlusNormal"/>
              <w:jc w:val="center"/>
            </w:pPr>
            <w:r>
              <w:rPr>
                <w:noProof/>
                <w:position w:val="-69"/>
              </w:rPr>
              <w:drawing>
                <wp:inline distT="0" distB="0" distL="0" distR="0" wp14:anchorId="2F2D2707" wp14:editId="723EFAAD">
                  <wp:extent cx="1536065" cy="1005840"/>
                  <wp:effectExtent l="0" t="0" r="0" b="0"/>
                  <wp:docPr id="18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a:extLst>
                              <a:ext uri="{28A0092B-C50C-407E-A947-70E740481C1C}">
                                <a14:useLocalDpi xmlns:a14="http://schemas.microsoft.com/office/drawing/2010/main" val="0"/>
                              </a:ext>
                            </a:extLst>
                          </a:blip>
                          <a:srcRect/>
                          <a:stretch>
                            <a:fillRect/>
                          </a:stretch>
                        </pic:blipFill>
                        <pic:spPr bwMode="auto">
                          <a:xfrm>
                            <a:off x="0" y="0"/>
                            <a:ext cx="1536065" cy="1005840"/>
                          </a:xfrm>
                          <a:prstGeom prst="rect">
                            <a:avLst/>
                          </a:prstGeom>
                          <a:noFill/>
                          <a:ln>
                            <a:noFill/>
                          </a:ln>
                        </pic:spPr>
                      </pic:pic>
                    </a:graphicData>
                  </a:graphic>
                </wp:inline>
              </w:drawing>
            </w:r>
          </w:p>
        </w:tc>
      </w:tr>
      <w:tr w:rsidR="00546CE1" w14:paraId="588EE7A3" w14:textId="77777777" w:rsidTr="007D1871">
        <w:tblPrEx>
          <w:tblBorders>
            <w:insideH w:val="nil"/>
          </w:tblBorders>
        </w:tblPrEx>
        <w:tc>
          <w:tcPr>
            <w:tcW w:w="1020" w:type="dxa"/>
            <w:vMerge/>
          </w:tcPr>
          <w:p w14:paraId="6EA9B780" w14:textId="77777777" w:rsidR="00546CE1" w:rsidRDefault="00546CE1" w:rsidP="007D1871">
            <w:pPr>
              <w:pStyle w:val="ConsPlusNormal"/>
            </w:pPr>
          </w:p>
        </w:tc>
        <w:tc>
          <w:tcPr>
            <w:tcW w:w="1191" w:type="dxa"/>
            <w:vMerge/>
          </w:tcPr>
          <w:p w14:paraId="7FF198EA" w14:textId="77777777" w:rsidR="00546CE1" w:rsidRDefault="00546CE1" w:rsidP="007D1871">
            <w:pPr>
              <w:pStyle w:val="ConsPlusNormal"/>
            </w:pPr>
          </w:p>
        </w:tc>
        <w:tc>
          <w:tcPr>
            <w:tcW w:w="7565" w:type="dxa"/>
            <w:gridSpan w:val="3"/>
            <w:tcBorders>
              <w:top w:val="nil"/>
              <w:bottom w:val="nil"/>
            </w:tcBorders>
          </w:tcPr>
          <w:p w14:paraId="72844D1B" w14:textId="77777777" w:rsidR="00546CE1" w:rsidRDefault="00546CE1" w:rsidP="007D1871">
            <w:pPr>
              <w:pStyle w:val="ConsPlusNormal"/>
              <w:jc w:val="both"/>
            </w:pPr>
            <w:r>
              <w:t xml:space="preserve">Относительный показатель преломления: </w:t>
            </w:r>
            <w:r>
              <w:rPr>
                <w:noProof/>
                <w:position w:val="-23"/>
              </w:rPr>
              <w:drawing>
                <wp:inline distT="0" distB="0" distL="0" distR="0" wp14:anchorId="7523B575" wp14:editId="75F53805">
                  <wp:extent cx="885825" cy="428625"/>
                  <wp:effectExtent l="0" t="0" r="0" b="0"/>
                  <wp:docPr id="18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85825" cy="428625"/>
                          </a:xfrm>
                          <a:prstGeom prst="rect">
                            <a:avLst/>
                          </a:prstGeom>
                          <a:noFill/>
                          <a:ln>
                            <a:noFill/>
                          </a:ln>
                        </pic:spPr>
                      </pic:pic>
                    </a:graphicData>
                  </a:graphic>
                </wp:inline>
              </w:drawing>
            </w:r>
            <w:r>
              <w:t>.</w:t>
            </w:r>
          </w:p>
        </w:tc>
      </w:tr>
      <w:tr w:rsidR="00546CE1" w:rsidRPr="000A1D92" w14:paraId="131304C3" w14:textId="77777777" w:rsidTr="007D1871">
        <w:tblPrEx>
          <w:tblBorders>
            <w:insideH w:val="nil"/>
          </w:tblBorders>
        </w:tblPrEx>
        <w:tc>
          <w:tcPr>
            <w:tcW w:w="1020" w:type="dxa"/>
            <w:vMerge/>
          </w:tcPr>
          <w:p w14:paraId="7D594887" w14:textId="77777777" w:rsidR="00546CE1" w:rsidRDefault="00546CE1" w:rsidP="007D1871">
            <w:pPr>
              <w:pStyle w:val="ConsPlusNormal"/>
            </w:pPr>
          </w:p>
        </w:tc>
        <w:tc>
          <w:tcPr>
            <w:tcW w:w="1191" w:type="dxa"/>
            <w:vMerge/>
          </w:tcPr>
          <w:p w14:paraId="65406DF5" w14:textId="77777777" w:rsidR="00546CE1" w:rsidRDefault="00546CE1" w:rsidP="007D1871">
            <w:pPr>
              <w:pStyle w:val="ConsPlusNormal"/>
            </w:pPr>
          </w:p>
        </w:tc>
        <w:tc>
          <w:tcPr>
            <w:tcW w:w="7565" w:type="dxa"/>
            <w:gridSpan w:val="3"/>
            <w:tcBorders>
              <w:top w:val="nil"/>
              <w:bottom w:val="nil"/>
            </w:tcBorders>
          </w:tcPr>
          <w:p w14:paraId="73C74736" w14:textId="77777777" w:rsidR="00546CE1" w:rsidRDefault="00546CE1" w:rsidP="007D1871">
            <w:pPr>
              <w:pStyle w:val="ConsPlusNormal"/>
              <w:jc w:val="both"/>
            </w:pPr>
            <w:r>
              <w:t>Ход лучей в призме.</w:t>
            </w:r>
          </w:p>
          <w:p w14:paraId="3F03E272" w14:textId="77777777" w:rsidR="00546CE1" w:rsidRDefault="00546CE1" w:rsidP="007D1871">
            <w:pPr>
              <w:pStyle w:val="ConsPlusNormal"/>
              <w:jc w:val="both"/>
            </w:pPr>
            <w:r>
              <w:t>Соотношение частот и соотношение длин волн при переходе монохроматического света через границу раздела двух оптических сред:</w:t>
            </w:r>
          </w:p>
        </w:tc>
      </w:tr>
      <w:tr w:rsidR="00546CE1" w14:paraId="2E8589A0" w14:textId="77777777" w:rsidTr="007D1871">
        <w:tc>
          <w:tcPr>
            <w:tcW w:w="1020" w:type="dxa"/>
            <w:vMerge/>
          </w:tcPr>
          <w:p w14:paraId="5BAA5C0B" w14:textId="77777777" w:rsidR="00546CE1" w:rsidRDefault="00546CE1" w:rsidP="007D1871">
            <w:pPr>
              <w:pStyle w:val="ConsPlusNormal"/>
            </w:pPr>
          </w:p>
        </w:tc>
        <w:tc>
          <w:tcPr>
            <w:tcW w:w="1191" w:type="dxa"/>
            <w:vMerge/>
          </w:tcPr>
          <w:p w14:paraId="3199FC78" w14:textId="77777777" w:rsidR="00546CE1" w:rsidRDefault="00546CE1" w:rsidP="007D1871">
            <w:pPr>
              <w:pStyle w:val="ConsPlusNormal"/>
            </w:pPr>
          </w:p>
        </w:tc>
        <w:tc>
          <w:tcPr>
            <w:tcW w:w="7565" w:type="dxa"/>
            <w:gridSpan w:val="3"/>
            <w:tcBorders>
              <w:top w:val="nil"/>
            </w:tcBorders>
          </w:tcPr>
          <w:p w14:paraId="7B7765B3" w14:textId="77777777" w:rsidR="00546CE1" w:rsidRDefault="00546CE1" w:rsidP="007D1871">
            <w:pPr>
              <w:pStyle w:val="ConsPlusNormal"/>
              <w:jc w:val="both"/>
            </w:pPr>
            <w:r>
              <w:rPr>
                <w:noProof/>
                <w:position w:val="-8"/>
              </w:rPr>
              <w:drawing>
                <wp:inline distT="0" distB="0" distL="0" distR="0" wp14:anchorId="5B731505" wp14:editId="68FA4EBC">
                  <wp:extent cx="457200" cy="228600"/>
                  <wp:effectExtent l="0" t="0" r="0" b="0"/>
                  <wp:docPr id="18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w:t>
            </w:r>
            <w:r>
              <w:rPr>
                <w:noProof/>
                <w:position w:val="-8"/>
              </w:rPr>
              <w:drawing>
                <wp:inline distT="0" distB="0" distL="0" distR="0" wp14:anchorId="65AB6E0B" wp14:editId="7CA97D79">
                  <wp:extent cx="685800" cy="228600"/>
                  <wp:effectExtent l="0" t="0" r="0" b="0"/>
                  <wp:docPr id="18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p>
        </w:tc>
      </w:tr>
      <w:tr w:rsidR="00546CE1" w14:paraId="4F303009" w14:textId="77777777" w:rsidTr="007D1871">
        <w:tc>
          <w:tcPr>
            <w:tcW w:w="1020" w:type="dxa"/>
            <w:vMerge/>
          </w:tcPr>
          <w:p w14:paraId="53FD93DE" w14:textId="77777777" w:rsidR="00546CE1" w:rsidRDefault="00546CE1" w:rsidP="007D1871">
            <w:pPr>
              <w:pStyle w:val="ConsPlusNormal"/>
            </w:pPr>
          </w:p>
        </w:tc>
        <w:tc>
          <w:tcPr>
            <w:tcW w:w="1191" w:type="dxa"/>
            <w:vMerge w:val="restart"/>
          </w:tcPr>
          <w:p w14:paraId="421E9632" w14:textId="77777777" w:rsidR="00546CE1" w:rsidRDefault="00546CE1" w:rsidP="007D1871">
            <w:pPr>
              <w:pStyle w:val="ConsPlusNormal"/>
              <w:jc w:val="center"/>
            </w:pPr>
            <w:r>
              <w:t>3.6.5</w:t>
            </w:r>
          </w:p>
        </w:tc>
        <w:tc>
          <w:tcPr>
            <w:tcW w:w="4592" w:type="dxa"/>
            <w:tcBorders>
              <w:bottom w:val="nil"/>
              <w:right w:val="nil"/>
            </w:tcBorders>
          </w:tcPr>
          <w:p w14:paraId="2A74E13E" w14:textId="77777777" w:rsidR="00546CE1" w:rsidRDefault="00546CE1" w:rsidP="007D1871">
            <w:pPr>
              <w:pStyle w:val="ConsPlusNormal"/>
              <w:jc w:val="both"/>
            </w:pPr>
            <w:r>
              <w:t>Полное внутреннее отражение.</w:t>
            </w:r>
          </w:p>
          <w:p w14:paraId="60F1E2A2" w14:textId="77777777" w:rsidR="00546CE1" w:rsidRDefault="00546CE1" w:rsidP="007D1871">
            <w:pPr>
              <w:pStyle w:val="ConsPlusNormal"/>
              <w:jc w:val="both"/>
            </w:pPr>
            <w:r>
              <w:t>Предельный угол полного внутреннего отражения:</w:t>
            </w:r>
          </w:p>
        </w:tc>
        <w:tc>
          <w:tcPr>
            <w:tcW w:w="2973" w:type="dxa"/>
            <w:gridSpan w:val="2"/>
            <w:vMerge w:val="restart"/>
            <w:tcBorders>
              <w:left w:val="nil"/>
            </w:tcBorders>
          </w:tcPr>
          <w:p w14:paraId="3A905C42" w14:textId="77777777" w:rsidR="00546CE1" w:rsidRDefault="00546CE1" w:rsidP="007D1871">
            <w:pPr>
              <w:pStyle w:val="ConsPlusNormal"/>
              <w:jc w:val="center"/>
            </w:pPr>
            <w:r>
              <w:rPr>
                <w:noProof/>
                <w:position w:val="-69"/>
              </w:rPr>
              <w:drawing>
                <wp:inline distT="0" distB="0" distL="0" distR="0" wp14:anchorId="0D3F973A" wp14:editId="5B9940BE">
                  <wp:extent cx="1597025" cy="1011555"/>
                  <wp:effectExtent l="0" t="0" r="0" b="0"/>
                  <wp:docPr id="18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a:extLst>
                              <a:ext uri="{28A0092B-C50C-407E-A947-70E740481C1C}">
                                <a14:useLocalDpi xmlns:a14="http://schemas.microsoft.com/office/drawing/2010/main" val="0"/>
                              </a:ext>
                            </a:extLst>
                          </a:blip>
                          <a:srcRect/>
                          <a:stretch>
                            <a:fillRect/>
                          </a:stretch>
                        </pic:blipFill>
                        <pic:spPr bwMode="auto">
                          <a:xfrm>
                            <a:off x="0" y="0"/>
                            <a:ext cx="1597025" cy="1011555"/>
                          </a:xfrm>
                          <a:prstGeom prst="rect">
                            <a:avLst/>
                          </a:prstGeom>
                          <a:noFill/>
                          <a:ln>
                            <a:noFill/>
                          </a:ln>
                        </pic:spPr>
                      </pic:pic>
                    </a:graphicData>
                  </a:graphic>
                </wp:inline>
              </w:drawing>
            </w:r>
          </w:p>
        </w:tc>
      </w:tr>
      <w:tr w:rsidR="00546CE1" w14:paraId="01DDD8BB" w14:textId="77777777" w:rsidTr="007D1871">
        <w:tc>
          <w:tcPr>
            <w:tcW w:w="1020" w:type="dxa"/>
            <w:vMerge/>
          </w:tcPr>
          <w:p w14:paraId="06AF9DDE" w14:textId="77777777" w:rsidR="00546CE1" w:rsidRDefault="00546CE1" w:rsidP="007D1871">
            <w:pPr>
              <w:pStyle w:val="ConsPlusNormal"/>
            </w:pPr>
          </w:p>
        </w:tc>
        <w:tc>
          <w:tcPr>
            <w:tcW w:w="1191" w:type="dxa"/>
            <w:vMerge/>
          </w:tcPr>
          <w:p w14:paraId="1A4803E6" w14:textId="77777777" w:rsidR="00546CE1" w:rsidRDefault="00546CE1" w:rsidP="007D1871">
            <w:pPr>
              <w:pStyle w:val="ConsPlusNormal"/>
            </w:pPr>
          </w:p>
        </w:tc>
        <w:tc>
          <w:tcPr>
            <w:tcW w:w="4592" w:type="dxa"/>
            <w:tcBorders>
              <w:top w:val="nil"/>
              <w:right w:val="nil"/>
            </w:tcBorders>
          </w:tcPr>
          <w:p w14:paraId="57CA5583" w14:textId="77777777" w:rsidR="00546CE1" w:rsidRDefault="00546CE1" w:rsidP="007D1871">
            <w:pPr>
              <w:pStyle w:val="ConsPlusNormal"/>
              <w:jc w:val="both"/>
            </w:pPr>
            <w:r>
              <w:rPr>
                <w:noProof/>
                <w:position w:val="-23"/>
              </w:rPr>
              <w:drawing>
                <wp:inline distT="0" distB="0" distL="0" distR="0" wp14:anchorId="2155AD77" wp14:editId="6EEC6C0B">
                  <wp:extent cx="1143000" cy="428625"/>
                  <wp:effectExtent l="0" t="0" r="0" b="0"/>
                  <wp:docPr id="18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143000" cy="428625"/>
                          </a:xfrm>
                          <a:prstGeom prst="rect">
                            <a:avLst/>
                          </a:prstGeom>
                          <a:noFill/>
                          <a:ln>
                            <a:noFill/>
                          </a:ln>
                        </pic:spPr>
                      </pic:pic>
                    </a:graphicData>
                  </a:graphic>
                </wp:inline>
              </w:drawing>
            </w:r>
          </w:p>
        </w:tc>
        <w:tc>
          <w:tcPr>
            <w:tcW w:w="2973" w:type="dxa"/>
            <w:gridSpan w:val="2"/>
            <w:vMerge/>
            <w:tcBorders>
              <w:left w:val="nil"/>
            </w:tcBorders>
          </w:tcPr>
          <w:p w14:paraId="083F5CF5" w14:textId="77777777" w:rsidR="00546CE1" w:rsidRDefault="00546CE1" w:rsidP="007D1871">
            <w:pPr>
              <w:pStyle w:val="ConsPlusNormal"/>
            </w:pPr>
          </w:p>
        </w:tc>
      </w:tr>
      <w:tr w:rsidR="00546CE1" w:rsidRPr="000A1D92" w14:paraId="46E79B8F" w14:textId="77777777" w:rsidTr="007D1871">
        <w:tc>
          <w:tcPr>
            <w:tcW w:w="1020" w:type="dxa"/>
            <w:vMerge/>
          </w:tcPr>
          <w:p w14:paraId="36D03A7A" w14:textId="77777777" w:rsidR="00546CE1" w:rsidRDefault="00546CE1" w:rsidP="007D1871">
            <w:pPr>
              <w:pStyle w:val="ConsPlusNormal"/>
            </w:pPr>
          </w:p>
        </w:tc>
        <w:tc>
          <w:tcPr>
            <w:tcW w:w="1191" w:type="dxa"/>
          </w:tcPr>
          <w:p w14:paraId="6D602B2B" w14:textId="77777777" w:rsidR="00546CE1" w:rsidRDefault="00546CE1" w:rsidP="007D1871">
            <w:pPr>
              <w:pStyle w:val="ConsPlusNormal"/>
              <w:jc w:val="center"/>
            </w:pPr>
            <w:r>
              <w:t>3.6.6</w:t>
            </w:r>
          </w:p>
        </w:tc>
        <w:tc>
          <w:tcPr>
            <w:tcW w:w="7565" w:type="dxa"/>
            <w:gridSpan w:val="3"/>
          </w:tcPr>
          <w:p w14:paraId="1D650117" w14:textId="77777777" w:rsidR="00546CE1" w:rsidRDefault="00546CE1" w:rsidP="007D1871">
            <w:pPr>
              <w:pStyle w:val="ConsPlusNormal"/>
              <w:jc w:val="both"/>
            </w:pPr>
            <w:r>
              <w:t>Собирающие и рассеивающие линзы. Тонкая линза. Фокусное расстояние и оптическая сила тонкой линзы: </w:t>
            </w:r>
            <w:r>
              <w:rPr>
                <w:noProof/>
                <w:position w:val="-20"/>
              </w:rPr>
              <w:drawing>
                <wp:inline distT="0" distB="0" distL="0" distR="0" wp14:anchorId="7EF9DC93" wp14:editId="528FF9E6">
                  <wp:extent cx="457200" cy="390525"/>
                  <wp:effectExtent l="0" t="0" r="0" b="0"/>
                  <wp:docPr id="18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p>
        </w:tc>
      </w:tr>
      <w:tr w:rsidR="00546CE1" w14:paraId="5B5CBF52" w14:textId="77777777" w:rsidTr="007D1871">
        <w:tc>
          <w:tcPr>
            <w:tcW w:w="1020" w:type="dxa"/>
            <w:vMerge/>
          </w:tcPr>
          <w:p w14:paraId="3E478C60" w14:textId="77777777" w:rsidR="00546CE1" w:rsidRDefault="00546CE1" w:rsidP="007D1871">
            <w:pPr>
              <w:pStyle w:val="ConsPlusNormal"/>
            </w:pPr>
          </w:p>
        </w:tc>
        <w:tc>
          <w:tcPr>
            <w:tcW w:w="1191" w:type="dxa"/>
            <w:vMerge w:val="restart"/>
          </w:tcPr>
          <w:p w14:paraId="59E10708" w14:textId="77777777" w:rsidR="00546CE1" w:rsidRDefault="00546CE1" w:rsidP="007D1871">
            <w:pPr>
              <w:pStyle w:val="ConsPlusNormal"/>
              <w:jc w:val="center"/>
            </w:pPr>
            <w:r>
              <w:t>3.6.7</w:t>
            </w:r>
          </w:p>
        </w:tc>
        <w:tc>
          <w:tcPr>
            <w:tcW w:w="4592" w:type="dxa"/>
            <w:tcBorders>
              <w:bottom w:val="nil"/>
              <w:right w:val="nil"/>
            </w:tcBorders>
          </w:tcPr>
          <w:p w14:paraId="28D794AD" w14:textId="77777777" w:rsidR="00546CE1" w:rsidRDefault="00546CE1" w:rsidP="007D1871">
            <w:pPr>
              <w:pStyle w:val="ConsPlusNormal"/>
              <w:jc w:val="both"/>
            </w:pPr>
            <w:r>
              <w:t>Формула тонкой линзы:</w:t>
            </w:r>
          </w:p>
        </w:tc>
        <w:tc>
          <w:tcPr>
            <w:tcW w:w="2973" w:type="dxa"/>
            <w:gridSpan w:val="2"/>
            <w:vMerge w:val="restart"/>
            <w:tcBorders>
              <w:left w:val="nil"/>
              <w:bottom w:val="nil"/>
            </w:tcBorders>
          </w:tcPr>
          <w:p w14:paraId="716F715C" w14:textId="77777777" w:rsidR="00546CE1" w:rsidRDefault="00546CE1" w:rsidP="007D1871">
            <w:pPr>
              <w:pStyle w:val="ConsPlusNormal"/>
              <w:jc w:val="center"/>
            </w:pPr>
            <w:r>
              <w:rPr>
                <w:noProof/>
                <w:position w:val="-100"/>
              </w:rPr>
              <w:drawing>
                <wp:inline distT="0" distB="0" distL="0" distR="0" wp14:anchorId="7872C830" wp14:editId="6676DF42">
                  <wp:extent cx="2081530" cy="1403350"/>
                  <wp:effectExtent l="0" t="0" r="0" b="0"/>
                  <wp:docPr id="18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a:extLst>
                              <a:ext uri="{28A0092B-C50C-407E-A947-70E740481C1C}">
                                <a14:useLocalDpi xmlns:a14="http://schemas.microsoft.com/office/drawing/2010/main" val="0"/>
                              </a:ext>
                            </a:extLst>
                          </a:blip>
                          <a:srcRect/>
                          <a:stretch>
                            <a:fillRect/>
                          </a:stretch>
                        </pic:blipFill>
                        <pic:spPr bwMode="auto">
                          <a:xfrm>
                            <a:off x="0" y="0"/>
                            <a:ext cx="2081530" cy="1403350"/>
                          </a:xfrm>
                          <a:prstGeom prst="rect">
                            <a:avLst/>
                          </a:prstGeom>
                          <a:noFill/>
                          <a:ln>
                            <a:noFill/>
                          </a:ln>
                        </pic:spPr>
                      </pic:pic>
                    </a:graphicData>
                  </a:graphic>
                </wp:inline>
              </w:drawing>
            </w:r>
          </w:p>
        </w:tc>
      </w:tr>
      <w:tr w:rsidR="00546CE1" w14:paraId="2C70DF3A" w14:textId="77777777" w:rsidTr="007D1871">
        <w:tblPrEx>
          <w:tblBorders>
            <w:insideH w:val="nil"/>
          </w:tblBorders>
        </w:tblPrEx>
        <w:tc>
          <w:tcPr>
            <w:tcW w:w="1020" w:type="dxa"/>
            <w:vMerge/>
          </w:tcPr>
          <w:p w14:paraId="10249205" w14:textId="77777777" w:rsidR="00546CE1" w:rsidRDefault="00546CE1" w:rsidP="007D1871">
            <w:pPr>
              <w:pStyle w:val="ConsPlusNormal"/>
            </w:pPr>
          </w:p>
        </w:tc>
        <w:tc>
          <w:tcPr>
            <w:tcW w:w="1191" w:type="dxa"/>
            <w:vMerge/>
          </w:tcPr>
          <w:p w14:paraId="66028C80" w14:textId="77777777" w:rsidR="00546CE1" w:rsidRDefault="00546CE1" w:rsidP="007D1871">
            <w:pPr>
              <w:pStyle w:val="ConsPlusNormal"/>
            </w:pPr>
          </w:p>
        </w:tc>
        <w:tc>
          <w:tcPr>
            <w:tcW w:w="4592" w:type="dxa"/>
            <w:tcBorders>
              <w:top w:val="nil"/>
              <w:bottom w:val="nil"/>
              <w:right w:val="nil"/>
            </w:tcBorders>
          </w:tcPr>
          <w:p w14:paraId="0AD4FDAB" w14:textId="77777777" w:rsidR="00546CE1" w:rsidRDefault="00546CE1" w:rsidP="007D1871">
            <w:pPr>
              <w:pStyle w:val="ConsPlusNormal"/>
              <w:jc w:val="both"/>
            </w:pPr>
            <w:r>
              <w:rPr>
                <w:noProof/>
                <w:position w:val="-23"/>
              </w:rPr>
              <w:drawing>
                <wp:inline distT="0" distB="0" distL="0" distR="0" wp14:anchorId="795FD0B2" wp14:editId="6BD6482E">
                  <wp:extent cx="723900" cy="419100"/>
                  <wp:effectExtent l="0" t="0" r="0" b="0"/>
                  <wp:docPr id="18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723900" cy="419100"/>
                          </a:xfrm>
                          <a:prstGeom prst="rect">
                            <a:avLst/>
                          </a:prstGeom>
                          <a:noFill/>
                          <a:ln>
                            <a:noFill/>
                          </a:ln>
                        </pic:spPr>
                      </pic:pic>
                    </a:graphicData>
                  </a:graphic>
                </wp:inline>
              </w:drawing>
            </w:r>
            <w:r>
              <w:t>.</w:t>
            </w:r>
          </w:p>
        </w:tc>
        <w:tc>
          <w:tcPr>
            <w:tcW w:w="2973" w:type="dxa"/>
            <w:gridSpan w:val="2"/>
            <w:vMerge/>
            <w:tcBorders>
              <w:left w:val="nil"/>
              <w:bottom w:val="nil"/>
            </w:tcBorders>
          </w:tcPr>
          <w:p w14:paraId="28144391" w14:textId="77777777" w:rsidR="00546CE1" w:rsidRDefault="00546CE1" w:rsidP="007D1871">
            <w:pPr>
              <w:pStyle w:val="ConsPlusNormal"/>
            </w:pPr>
          </w:p>
        </w:tc>
      </w:tr>
      <w:tr w:rsidR="00546CE1" w14:paraId="26C7DDC4" w14:textId="77777777" w:rsidTr="007D1871">
        <w:tblPrEx>
          <w:tblBorders>
            <w:insideH w:val="nil"/>
          </w:tblBorders>
        </w:tblPrEx>
        <w:tc>
          <w:tcPr>
            <w:tcW w:w="1020" w:type="dxa"/>
            <w:vMerge/>
          </w:tcPr>
          <w:p w14:paraId="01308DD7" w14:textId="77777777" w:rsidR="00546CE1" w:rsidRDefault="00546CE1" w:rsidP="007D1871">
            <w:pPr>
              <w:pStyle w:val="ConsPlusNormal"/>
            </w:pPr>
          </w:p>
        </w:tc>
        <w:tc>
          <w:tcPr>
            <w:tcW w:w="1191" w:type="dxa"/>
            <w:vMerge/>
          </w:tcPr>
          <w:p w14:paraId="3EBE1572" w14:textId="77777777" w:rsidR="00546CE1" w:rsidRDefault="00546CE1" w:rsidP="007D1871">
            <w:pPr>
              <w:pStyle w:val="ConsPlusNormal"/>
            </w:pPr>
          </w:p>
        </w:tc>
        <w:tc>
          <w:tcPr>
            <w:tcW w:w="4592" w:type="dxa"/>
            <w:tcBorders>
              <w:top w:val="nil"/>
              <w:bottom w:val="nil"/>
              <w:right w:val="nil"/>
            </w:tcBorders>
          </w:tcPr>
          <w:p w14:paraId="1D4993EE" w14:textId="77777777" w:rsidR="00546CE1" w:rsidRDefault="00546CE1" w:rsidP="007D1871">
            <w:pPr>
              <w:pStyle w:val="ConsPlusNormal"/>
              <w:jc w:val="both"/>
            </w:pPr>
            <w:r>
              <w:t>Увеличение, даваемое линзой:</w:t>
            </w:r>
          </w:p>
        </w:tc>
        <w:tc>
          <w:tcPr>
            <w:tcW w:w="2973" w:type="dxa"/>
            <w:gridSpan w:val="2"/>
            <w:vMerge/>
            <w:tcBorders>
              <w:left w:val="nil"/>
              <w:bottom w:val="nil"/>
            </w:tcBorders>
          </w:tcPr>
          <w:p w14:paraId="2ABCC46A" w14:textId="77777777" w:rsidR="00546CE1" w:rsidRDefault="00546CE1" w:rsidP="007D1871">
            <w:pPr>
              <w:pStyle w:val="ConsPlusNormal"/>
            </w:pPr>
          </w:p>
        </w:tc>
      </w:tr>
      <w:tr w:rsidR="00546CE1" w14:paraId="6B640299" w14:textId="77777777" w:rsidTr="007D1871">
        <w:tblPrEx>
          <w:tblBorders>
            <w:insideH w:val="nil"/>
          </w:tblBorders>
        </w:tblPrEx>
        <w:trPr>
          <w:trHeight w:val="230"/>
        </w:trPr>
        <w:tc>
          <w:tcPr>
            <w:tcW w:w="1020" w:type="dxa"/>
            <w:vMerge/>
          </w:tcPr>
          <w:p w14:paraId="5C937813" w14:textId="77777777" w:rsidR="00546CE1" w:rsidRDefault="00546CE1" w:rsidP="007D1871">
            <w:pPr>
              <w:pStyle w:val="ConsPlusNormal"/>
            </w:pPr>
          </w:p>
        </w:tc>
        <w:tc>
          <w:tcPr>
            <w:tcW w:w="1191" w:type="dxa"/>
            <w:vMerge/>
          </w:tcPr>
          <w:p w14:paraId="207262DF" w14:textId="77777777" w:rsidR="00546CE1" w:rsidRDefault="00546CE1" w:rsidP="007D1871">
            <w:pPr>
              <w:pStyle w:val="ConsPlusNormal"/>
            </w:pPr>
          </w:p>
        </w:tc>
        <w:tc>
          <w:tcPr>
            <w:tcW w:w="4592" w:type="dxa"/>
            <w:vMerge w:val="restart"/>
            <w:tcBorders>
              <w:top w:val="nil"/>
              <w:bottom w:val="nil"/>
              <w:right w:val="nil"/>
            </w:tcBorders>
          </w:tcPr>
          <w:p w14:paraId="5F47C30D" w14:textId="77777777" w:rsidR="00546CE1" w:rsidRDefault="00546CE1" w:rsidP="007D1871">
            <w:pPr>
              <w:pStyle w:val="ConsPlusNormal"/>
              <w:jc w:val="both"/>
            </w:pPr>
            <w:r>
              <w:rPr>
                <w:noProof/>
                <w:position w:val="-23"/>
              </w:rPr>
              <w:drawing>
                <wp:inline distT="0" distB="0" distL="0" distR="0" wp14:anchorId="169BEEF2" wp14:editId="772A727B">
                  <wp:extent cx="790575" cy="419100"/>
                  <wp:effectExtent l="0" t="0" r="0" b="0"/>
                  <wp:docPr id="18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790575" cy="419100"/>
                          </a:xfrm>
                          <a:prstGeom prst="rect">
                            <a:avLst/>
                          </a:prstGeom>
                          <a:noFill/>
                          <a:ln>
                            <a:noFill/>
                          </a:ln>
                        </pic:spPr>
                      </pic:pic>
                    </a:graphicData>
                  </a:graphic>
                </wp:inline>
              </w:drawing>
            </w:r>
            <w:r>
              <w:t>.</w:t>
            </w:r>
          </w:p>
        </w:tc>
        <w:tc>
          <w:tcPr>
            <w:tcW w:w="2973" w:type="dxa"/>
            <w:gridSpan w:val="2"/>
            <w:vMerge/>
            <w:tcBorders>
              <w:left w:val="nil"/>
              <w:bottom w:val="nil"/>
            </w:tcBorders>
          </w:tcPr>
          <w:p w14:paraId="5F12B2D8" w14:textId="77777777" w:rsidR="00546CE1" w:rsidRDefault="00546CE1" w:rsidP="007D1871">
            <w:pPr>
              <w:pStyle w:val="ConsPlusNormal"/>
            </w:pPr>
          </w:p>
        </w:tc>
      </w:tr>
      <w:tr w:rsidR="00546CE1" w14:paraId="5978BAC8" w14:textId="77777777" w:rsidTr="007D1871">
        <w:tblPrEx>
          <w:tblBorders>
            <w:insideH w:val="nil"/>
          </w:tblBorders>
        </w:tblPrEx>
        <w:trPr>
          <w:trHeight w:val="230"/>
        </w:trPr>
        <w:tc>
          <w:tcPr>
            <w:tcW w:w="1020" w:type="dxa"/>
            <w:vMerge/>
          </w:tcPr>
          <w:p w14:paraId="76C4AAA1" w14:textId="77777777" w:rsidR="00546CE1" w:rsidRDefault="00546CE1" w:rsidP="007D1871">
            <w:pPr>
              <w:pStyle w:val="ConsPlusNormal"/>
            </w:pPr>
          </w:p>
        </w:tc>
        <w:tc>
          <w:tcPr>
            <w:tcW w:w="1191" w:type="dxa"/>
            <w:vMerge/>
          </w:tcPr>
          <w:p w14:paraId="71D2D6D9" w14:textId="77777777" w:rsidR="00546CE1" w:rsidRDefault="00546CE1" w:rsidP="007D1871">
            <w:pPr>
              <w:pStyle w:val="ConsPlusNormal"/>
            </w:pPr>
          </w:p>
        </w:tc>
        <w:tc>
          <w:tcPr>
            <w:tcW w:w="4592" w:type="dxa"/>
            <w:vMerge/>
            <w:tcBorders>
              <w:top w:val="nil"/>
              <w:bottom w:val="nil"/>
              <w:right w:val="nil"/>
            </w:tcBorders>
          </w:tcPr>
          <w:p w14:paraId="4089467B" w14:textId="77777777" w:rsidR="00546CE1" w:rsidRDefault="00546CE1" w:rsidP="007D1871">
            <w:pPr>
              <w:pStyle w:val="ConsPlusNormal"/>
            </w:pPr>
          </w:p>
        </w:tc>
        <w:tc>
          <w:tcPr>
            <w:tcW w:w="2973" w:type="dxa"/>
            <w:gridSpan w:val="2"/>
            <w:vMerge w:val="restart"/>
            <w:tcBorders>
              <w:top w:val="nil"/>
              <w:left w:val="nil"/>
              <w:bottom w:val="nil"/>
            </w:tcBorders>
          </w:tcPr>
          <w:p w14:paraId="6D61BC11" w14:textId="77777777" w:rsidR="00546CE1" w:rsidRDefault="00546CE1" w:rsidP="007D1871">
            <w:pPr>
              <w:pStyle w:val="ConsPlusNormal"/>
              <w:jc w:val="both"/>
            </w:pPr>
            <w:r>
              <w:rPr>
                <w:noProof/>
                <w:position w:val="-20"/>
              </w:rPr>
              <w:drawing>
                <wp:inline distT="0" distB="0" distL="0" distR="0" wp14:anchorId="3276DE35" wp14:editId="1537651B">
                  <wp:extent cx="1228725" cy="390525"/>
                  <wp:effectExtent l="0" t="0" r="0" b="0"/>
                  <wp:docPr id="18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28725" cy="390525"/>
                          </a:xfrm>
                          <a:prstGeom prst="rect">
                            <a:avLst/>
                          </a:prstGeom>
                          <a:noFill/>
                          <a:ln>
                            <a:noFill/>
                          </a:ln>
                        </pic:spPr>
                      </pic:pic>
                    </a:graphicData>
                  </a:graphic>
                </wp:inline>
              </w:drawing>
            </w:r>
            <w:r>
              <w:t>,</w:t>
            </w:r>
          </w:p>
        </w:tc>
      </w:tr>
      <w:tr w:rsidR="00546CE1" w14:paraId="6E4B26A1" w14:textId="77777777" w:rsidTr="007D1871">
        <w:tblPrEx>
          <w:tblBorders>
            <w:insideH w:val="nil"/>
          </w:tblBorders>
        </w:tblPrEx>
        <w:tc>
          <w:tcPr>
            <w:tcW w:w="1020" w:type="dxa"/>
            <w:vMerge/>
          </w:tcPr>
          <w:p w14:paraId="07A265FF" w14:textId="77777777" w:rsidR="00546CE1" w:rsidRDefault="00546CE1" w:rsidP="007D1871">
            <w:pPr>
              <w:pStyle w:val="ConsPlusNormal"/>
            </w:pPr>
          </w:p>
        </w:tc>
        <w:tc>
          <w:tcPr>
            <w:tcW w:w="1191" w:type="dxa"/>
            <w:vMerge/>
          </w:tcPr>
          <w:p w14:paraId="7C2FAB38" w14:textId="77777777" w:rsidR="00546CE1" w:rsidRDefault="00546CE1" w:rsidP="007D1871">
            <w:pPr>
              <w:pStyle w:val="ConsPlusNormal"/>
            </w:pPr>
          </w:p>
        </w:tc>
        <w:tc>
          <w:tcPr>
            <w:tcW w:w="4592" w:type="dxa"/>
            <w:tcBorders>
              <w:top w:val="nil"/>
              <w:bottom w:val="nil"/>
              <w:right w:val="nil"/>
            </w:tcBorders>
          </w:tcPr>
          <w:p w14:paraId="4BC87D67" w14:textId="77777777" w:rsidR="00546CE1" w:rsidRDefault="00546CE1" w:rsidP="007D1871">
            <w:pPr>
              <w:pStyle w:val="ConsPlusNormal"/>
              <w:jc w:val="both"/>
            </w:pPr>
            <w:r>
              <w:t>В случае рассеивающей линзы:</w:t>
            </w:r>
          </w:p>
        </w:tc>
        <w:tc>
          <w:tcPr>
            <w:tcW w:w="2973" w:type="dxa"/>
            <w:gridSpan w:val="2"/>
            <w:vMerge/>
            <w:tcBorders>
              <w:top w:val="nil"/>
              <w:left w:val="nil"/>
              <w:bottom w:val="nil"/>
            </w:tcBorders>
          </w:tcPr>
          <w:p w14:paraId="657FAE35" w14:textId="77777777" w:rsidR="00546CE1" w:rsidRDefault="00546CE1" w:rsidP="007D1871">
            <w:pPr>
              <w:pStyle w:val="ConsPlusNormal"/>
            </w:pPr>
          </w:p>
        </w:tc>
      </w:tr>
      <w:tr w:rsidR="00546CE1" w14:paraId="2F0CC10D" w14:textId="77777777" w:rsidTr="007D1871">
        <w:tc>
          <w:tcPr>
            <w:tcW w:w="1020" w:type="dxa"/>
            <w:vMerge/>
          </w:tcPr>
          <w:p w14:paraId="5415E699" w14:textId="77777777" w:rsidR="00546CE1" w:rsidRDefault="00546CE1" w:rsidP="007D1871">
            <w:pPr>
              <w:pStyle w:val="ConsPlusNormal"/>
            </w:pPr>
          </w:p>
        </w:tc>
        <w:tc>
          <w:tcPr>
            <w:tcW w:w="1191" w:type="dxa"/>
            <w:vMerge/>
          </w:tcPr>
          <w:p w14:paraId="673C5C03" w14:textId="77777777" w:rsidR="00546CE1" w:rsidRDefault="00546CE1" w:rsidP="007D1871">
            <w:pPr>
              <w:pStyle w:val="ConsPlusNormal"/>
            </w:pPr>
          </w:p>
        </w:tc>
        <w:tc>
          <w:tcPr>
            <w:tcW w:w="7565" w:type="dxa"/>
            <w:gridSpan w:val="3"/>
            <w:tcBorders>
              <w:top w:val="nil"/>
            </w:tcBorders>
          </w:tcPr>
          <w:p w14:paraId="11A2D687" w14:textId="77777777" w:rsidR="00546CE1" w:rsidRDefault="00546CE1" w:rsidP="007D1871">
            <w:pPr>
              <w:pStyle w:val="ConsPlusNormal"/>
              <w:jc w:val="both"/>
            </w:pPr>
            <w:r>
              <w:rPr>
                <w:noProof/>
                <w:position w:val="-23"/>
              </w:rPr>
              <w:drawing>
                <wp:inline distT="0" distB="0" distL="0" distR="0" wp14:anchorId="092E8C16" wp14:editId="59C0E236">
                  <wp:extent cx="981075" cy="419100"/>
                  <wp:effectExtent l="0" t="0" r="0" b="0"/>
                  <wp:docPr id="18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981075" cy="419100"/>
                          </a:xfrm>
                          <a:prstGeom prst="rect">
                            <a:avLst/>
                          </a:prstGeom>
                          <a:noFill/>
                          <a:ln>
                            <a:noFill/>
                          </a:ln>
                        </pic:spPr>
                      </pic:pic>
                    </a:graphicData>
                  </a:graphic>
                </wp:inline>
              </w:drawing>
            </w:r>
          </w:p>
        </w:tc>
      </w:tr>
      <w:tr w:rsidR="00546CE1" w:rsidRPr="000A1D92" w14:paraId="065D2D8A" w14:textId="77777777" w:rsidTr="007D1871">
        <w:tc>
          <w:tcPr>
            <w:tcW w:w="1020" w:type="dxa"/>
            <w:vMerge/>
          </w:tcPr>
          <w:p w14:paraId="1756D88E" w14:textId="77777777" w:rsidR="00546CE1" w:rsidRDefault="00546CE1" w:rsidP="007D1871">
            <w:pPr>
              <w:pStyle w:val="ConsPlusNormal"/>
            </w:pPr>
          </w:p>
        </w:tc>
        <w:tc>
          <w:tcPr>
            <w:tcW w:w="1191" w:type="dxa"/>
          </w:tcPr>
          <w:p w14:paraId="79BE8857" w14:textId="77777777" w:rsidR="00546CE1" w:rsidRDefault="00546CE1" w:rsidP="007D1871">
            <w:pPr>
              <w:pStyle w:val="ConsPlusNormal"/>
              <w:jc w:val="center"/>
            </w:pPr>
            <w:r>
              <w:t>3.6.8</w:t>
            </w:r>
          </w:p>
        </w:tc>
        <w:tc>
          <w:tcPr>
            <w:tcW w:w="7565" w:type="dxa"/>
            <w:gridSpan w:val="3"/>
          </w:tcPr>
          <w:p w14:paraId="1D8159C2" w14:textId="77777777" w:rsidR="00546CE1" w:rsidRDefault="00546CE1" w:rsidP="007D1871">
            <w:pPr>
              <w:pStyle w:val="ConsPlusNormal"/>
              <w:jc w:val="both"/>
            </w:pPr>
            <w:r>
              <w:t>Ход луча, прошедшего линзу под произвольным углом к ее главной оптической оси. Построение изображений точки и отрезка прямой в собирающих и рассеивающих линзах и их системах</w:t>
            </w:r>
          </w:p>
        </w:tc>
      </w:tr>
      <w:tr w:rsidR="00546CE1" w:rsidRPr="000A1D92" w14:paraId="6C801F69" w14:textId="77777777" w:rsidTr="007D1871">
        <w:tc>
          <w:tcPr>
            <w:tcW w:w="1020" w:type="dxa"/>
            <w:vMerge/>
          </w:tcPr>
          <w:p w14:paraId="3FA8B43D" w14:textId="77777777" w:rsidR="00546CE1" w:rsidRDefault="00546CE1" w:rsidP="007D1871">
            <w:pPr>
              <w:pStyle w:val="ConsPlusNormal"/>
            </w:pPr>
          </w:p>
        </w:tc>
        <w:tc>
          <w:tcPr>
            <w:tcW w:w="1191" w:type="dxa"/>
          </w:tcPr>
          <w:p w14:paraId="46176F56" w14:textId="77777777" w:rsidR="00546CE1" w:rsidRDefault="00546CE1" w:rsidP="007D1871">
            <w:pPr>
              <w:pStyle w:val="ConsPlusNormal"/>
              <w:jc w:val="center"/>
            </w:pPr>
            <w:r>
              <w:t>3.6.9</w:t>
            </w:r>
          </w:p>
        </w:tc>
        <w:tc>
          <w:tcPr>
            <w:tcW w:w="7565" w:type="dxa"/>
            <w:gridSpan w:val="3"/>
          </w:tcPr>
          <w:p w14:paraId="0C1714A8" w14:textId="77777777" w:rsidR="00546CE1" w:rsidRDefault="00546CE1" w:rsidP="007D1871">
            <w:pPr>
              <w:pStyle w:val="ConsPlusNormal"/>
              <w:jc w:val="both"/>
            </w:pPr>
            <w:r>
              <w:t>Фотоаппарат как оптический прибор. Глаз как оптическая система</w:t>
            </w:r>
          </w:p>
        </w:tc>
      </w:tr>
      <w:tr w:rsidR="00546CE1" w:rsidRPr="000A1D92" w14:paraId="5EB60985" w14:textId="77777777" w:rsidTr="007D1871">
        <w:tc>
          <w:tcPr>
            <w:tcW w:w="1020" w:type="dxa"/>
            <w:vMerge/>
          </w:tcPr>
          <w:p w14:paraId="0A41E9B2" w14:textId="77777777" w:rsidR="00546CE1" w:rsidRDefault="00546CE1" w:rsidP="007D1871">
            <w:pPr>
              <w:pStyle w:val="ConsPlusNormal"/>
            </w:pPr>
          </w:p>
        </w:tc>
        <w:tc>
          <w:tcPr>
            <w:tcW w:w="1191" w:type="dxa"/>
            <w:vMerge w:val="restart"/>
          </w:tcPr>
          <w:p w14:paraId="1DAF1088" w14:textId="77777777" w:rsidR="00546CE1" w:rsidRDefault="00546CE1" w:rsidP="007D1871">
            <w:pPr>
              <w:pStyle w:val="ConsPlusNormal"/>
              <w:jc w:val="center"/>
            </w:pPr>
            <w:r>
              <w:t>3.6.10</w:t>
            </w:r>
          </w:p>
        </w:tc>
        <w:tc>
          <w:tcPr>
            <w:tcW w:w="7565" w:type="dxa"/>
            <w:gridSpan w:val="3"/>
            <w:tcBorders>
              <w:bottom w:val="nil"/>
            </w:tcBorders>
          </w:tcPr>
          <w:p w14:paraId="6019F417" w14:textId="77777777" w:rsidR="00546CE1" w:rsidRDefault="00546CE1" w:rsidP="007D1871">
            <w:pPr>
              <w:pStyle w:val="ConsPlusNormal"/>
              <w:jc w:val="both"/>
            </w:pPr>
            <w: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546CE1" w14:paraId="361DE03D" w14:textId="77777777" w:rsidTr="007D1871">
        <w:tblPrEx>
          <w:tblBorders>
            <w:insideH w:val="nil"/>
          </w:tblBorders>
        </w:tblPrEx>
        <w:tc>
          <w:tcPr>
            <w:tcW w:w="1020" w:type="dxa"/>
            <w:vMerge/>
          </w:tcPr>
          <w:p w14:paraId="08981421" w14:textId="77777777" w:rsidR="00546CE1" w:rsidRDefault="00546CE1" w:rsidP="007D1871">
            <w:pPr>
              <w:pStyle w:val="ConsPlusNormal"/>
            </w:pPr>
          </w:p>
        </w:tc>
        <w:tc>
          <w:tcPr>
            <w:tcW w:w="1191" w:type="dxa"/>
            <w:vMerge/>
          </w:tcPr>
          <w:p w14:paraId="4D48DD2D" w14:textId="77777777" w:rsidR="00546CE1" w:rsidRDefault="00546CE1" w:rsidP="007D1871">
            <w:pPr>
              <w:pStyle w:val="ConsPlusNormal"/>
            </w:pPr>
          </w:p>
        </w:tc>
        <w:tc>
          <w:tcPr>
            <w:tcW w:w="7565" w:type="dxa"/>
            <w:gridSpan w:val="3"/>
            <w:tcBorders>
              <w:top w:val="nil"/>
              <w:bottom w:val="nil"/>
            </w:tcBorders>
          </w:tcPr>
          <w:p w14:paraId="7F59E11C" w14:textId="77777777" w:rsidR="00546CE1" w:rsidRDefault="00546CE1" w:rsidP="007D1871">
            <w:pPr>
              <w:pStyle w:val="ConsPlusNormal"/>
              <w:jc w:val="both"/>
            </w:pPr>
            <w:r>
              <w:t xml:space="preserve">максимумы - </w:t>
            </w:r>
            <w:r>
              <w:rPr>
                <w:noProof/>
                <w:position w:val="-20"/>
              </w:rPr>
              <w:drawing>
                <wp:inline distT="0" distB="0" distL="0" distR="0" wp14:anchorId="57B310A0" wp14:editId="0B91B041">
                  <wp:extent cx="609600" cy="390525"/>
                  <wp:effectExtent l="0" t="0" r="0" b="0"/>
                  <wp:docPr id="18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 m = 0, +/- 1, +/- 2, +/- 3, ...,</w:t>
            </w:r>
          </w:p>
        </w:tc>
      </w:tr>
      <w:tr w:rsidR="00546CE1" w14:paraId="3E76BBBD" w14:textId="77777777" w:rsidTr="007D1871">
        <w:tc>
          <w:tcPr>
            <w:tcW w:w="1020" w:type="dxa"/>
            <w:vMerge/>
          </w:tcPr>
          <w:p w14:paraId="333061BF" w14:textId="77777777" w:rsidR="00546CE1" w:rsidRDefault="00546CE1" w:rsidP="007D1871">
            <w:pPr>
              <w:pStyle w:val="ConsPlusNormal"/>
            </w:pPr>
          </w:p>
        </w:tc>
        <w:tc>
          <w:tcPr>
            <w:tcW w:w="1191" w:type="dxa"/>
            <w:vMerge/>
          </w:tcPr>
          <w:p w14:paraId="6222B134" w14:textId="77777777" w:rsidR="00546CE1" w:rsidRDefault="00546CE1" w:rsidP="007D1871">
            <w:pPr>
              <w:pStyle w:val="ConsPlusNormal"/>
            </w:pPr>
          </w:p>
        </w:tc>
        <w:tc>
          <w:tcPr>
            <w:tcW w:w="7565" w:type="dxa"/>
            <w:gridSpan w:val="3"/>
            <w:tcBorders>
              <w:top w:val="nil"/>
            </w:tcBorders>
          </w:tcPr>
          <w:p w14:paraId="67F50968" w14:textId="77777777" w:rsidR="00546CE1" w:rsidRDefault="00546CE1" w:rsidP="007D1871">
            <w:pPr>
              <w:pStyle w:val="ConsPlusNormal"/>
              <w:jc w:val="both"/>
            </w:pPr>
            <w:r>
              <w:t xml:space="preserve">минимумы - </w:t>
            </w:r>
            <w:r>
              <w:rPr>
                <w:noProof/>
                <w:position w:val="-20"/>
              </w:rPr>
              <w:drawing>
                <wp:inline distT="0" distB="0" distL="0" distR="0" wp14:anchorId="6F237731" wp14:editId="3EA07AE0">
                  <wp:extent cx="914400" cy="390525"/>
                  <wp:effectExtent l="0" t="0" r="0" b="0"/>
                  <wp:docPr id="18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r>
              <w:t>, m = 0, +/- 1, +/- 2, +/- 3, ...</w:t>
            </w:r>
          </w:p>
        </w:tc>
      </w:tr>
      <w:tr w:rsidR="00546CE1" w:rsidRPr="000A1D92" w14:paraId="22F9A990" w14:textId="77777777" w:rsidTr="007D1871">
        <w:tc>
          <w:tcPr>
            <w:tcW w:w="1020" w:type="dxa"/>
            <w:vMerge/>
          </w:tcPr>
          <w:p w14:paraId="6C0D1D25" w14:textId="77777777" w:rsidR="00546CE1" w:rsidRDefault="00546CE1" w:rsidP="007D1871">
            <w:pPr>
              <w:pStyle w:val="ConsPlusNormal"/>
            </w:pPr>
          </w:p>
        </w:tc>
        <w:tc>
          <w:tcPr>
            <w:tcW w:w="1191" w:type="dxa"/>
            <w:vMerge w:val="restart"/>
          </w:tcPr>
          <w:p w14:paraId="4E240C53" w14:textId="77777777" w:rsidR="00546CE1" w:rsidRDefault="00546CE1" w:rsidP="007D1871">
            <w:pPr>
              <w:pStyle w:val="ConsPlusNormal"/>
              <w:jc w:val="center"/>
            </w:pPr>
            <w:r>
              <w:t>3.6.11</w:t>
            </w:r>
          </w:p>
        </w:tc>
        <w:tc>
          <w:tcPr>
            <w:tcW w:w="7565" w:type="dxa"/>
            <w:gridSpan w:val="3"/>
            <w:tcBorders>
              <w:bottom w:val="nil"/>
            </w:tcBorders>
          </w:tcPr>
          <w:p w14:paraId="57F9BDF8" w14:textId="77777777" w:rsidR="00546CE1" w:rsidRDefault="00546CE1" w:rsidP="007D1871">
            <w:pPr>
              <w:pStyle w:val="ConsPlusNormal"/>
              <w:jc w:val="both"/>
            </w:pPr>
            <w:r>
              <w:t xml:space="preserve">Дифракция света. Дифракционная решетка. Условие наблюдения главных максимумов при нормальном падении монохроматического света с длиной волны </w:t>
            </w:r>
            <w:r>
              <w:rPr>
                <w:noProof/>
                <w:position w:val="-2"/>
              </w:rPr>
              <w:drawing>
                <wp:inline distT="0" distB="0" distL="0" distR="0" wp14:anchorId="2D96C8C1" wp14:editId="0CA064BD">
                  <wp:extent cx="123825" cy="161925"/>
                  <wp:effectExtent l="0" t="0" r="0" b="0"/>
                  <wp:docPr id="18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t xml:space="preserve"> на решетку с периодом d:</w:t>
            </w:r>
          </w:p>
        </w:tc>
      </w:tr>
      <w:tr w:rsidR="00546CE1" w14:paraId="75D8CB49" w14:textId="77777777" w:rsidTr="007D1871">
        <w:tc>
          <w:tcPr>
            <w:tcW w:w="1020" w:type="dxa"/>
            <w:vMerge/>
          </w:tcPr>
          <w:p w14:paraId="5EEAC450" w14:textId="77777777" w:rsidR="00546CE1" w:rsidRDefault="00546CE1" w:rsidP="007D1871">
            <w:pPr>
              <w:pStyle w:val="ConsPlusNormal"/>
            </w:pPr>
          </w:p>
        </w:tc>
        <w:tc>
          <w:tcPr>
            <w:tcW w:w="1191" w:type="dxa"/>
            <w:vMerge/>
          </w:tcPr>
          <w:p w14:paraId="6F7A2A72" w14:textId="77777777" w:rsidR="00546CE1" w:rsidRDefault="00546CE1" w:rsidP="007D1871">
            <w:pPr>
              <w:pStyle w:val="ConsPlusNormal"/>
            </w:pPr>
          </w:p>
        </w:tc>
        <w:tc>
          <w:tcPr>
            <w:tcW w:w="7565" w:type="dxa"/>
            <w:gridSpan w:val="3"/>
            <w:tcBorders>
              <w:top w:val="nil"/>
            </w:tcBorders>
          </w:tcPr>
          <w:p w14:paraId="3CBB3B25" w14:textId="77777777" w:rsidR="00546CE1" w:rsidRDefault="00546CE1" w:rsidP="007D1871">
            <w:pPr>
              <w:pStyle w:val="ConsPlusNormal"/>
              <w:jc w:val="both"/>
            </w:pPr>
            <w:r>
              <w:rPr>
                <w:noProof/>
                <w:position w:val="-8"/>
              </w:rPr>
              <w:drawing>
                <wp:inline distT="0" distB="0" distL="0" distR="0" wp14:anchorId="00456B39" wp14:editId="022F24E8">
                  <wp:extent cx="876300" cy="228600"/>
                  <wp:effectExtent l="0" t="0" r="0" b="0"/>
                  <wp:docPr id="18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r>
              <w:t>, m = 0, +/- 1, +/- 2, +/- 3, ...</w:t>
            </w:r>
          </w:p>
        </w:tc>
      </w:tr>
      <w:tr w:rsidR="00546CE1" w14:paraId="41EA74FB" w14:textId="77777777" w:rsidTr="007D1871">
        <w:tc>
          <w:tcPr>
            <w:tcW w:w="1020" w:type="dxa"/>
            <w:vMerge/>
          </w:tcPr>
          <w:p w14:paraId="18FBAF5A" w14:textId="77777777" w:rsidR="00546CE1" w:rsidRDefault="00546CE1" w:rsidP="007D1871">
            <w:pPr>
              <w:pStyle w:val="ConsPlusNormal"/>
            </w:pPr>
          </w:p>
        </w:tc>
        <w:tc>
          <w:tcPr>
            <w:tcW w:w="1191" w:type="dxa"/>
          </w:tcPr>
          <w:p w14:paraId="0A82BEAE" w14:textId="77777777" w:rsidR="00546CE1" w:rsidRDefault="00546CE1" w:rsidP="007D1871">
            <w:pPr>
              <w:pStyle w:val="ConsPlusNormal"/>
              <w:jc w:val="center"/>
            </w:pPr>
            <w:r>
              <w:t>3.6.12</w:t>
            </w:r>
          </w:p>
        </w:tc>
        <w:tc>
          <w:tcPr>
            <w:tcW w:w="7565" w:type="dxa"/>
            <w:gridSpan w:val="3"/>
          </w:tcPr>
          <w:p w14:paraId="54D9C86A" w14:textId="77777777" w:rsidR="00546CE1" w:rsidRDefault="00546CE1" w:rsidP="007D1871">
            <w:pPr>
              <w:pStyle w:val="ConsPlusNormal"/>
              <w:jc w:val="both"/>
            </w:pPr>
            <w:r>
              <w:t>Дисперсия света</w:t>
            </w:r>
          </w:p>
        </w:tc>
      </w:tr>
      <w:tr w:rsidR="00546CE1" w14:paraId="0E2ACE47" w14:textId="77777777" w:rsidTr="007D1871">
        <w:tc>
          <w:tcPr>
            <w:tcW w:w="1020" w:type="dxa"/>
          </w:tcPr>
          <w:p w14:paraId="5A969F4B" w14:textId="77777777" w:rsidR="00546CE1" w:rsidRDefault="00546CE1" w:rsidP="007D1871">
            <w:pPr>
              <w:pStyle w:val="ConsPlusNormal"/>
              <w:jc w:val="center"/>
            </w:pPr>
            <w:r>
              <w:t>4</w:t>
            </w:r>
          </w:p>
        </w:tc>
        <w:tc>
          <w:tcPr>
            <w:tcW w:w="1191" w:type="dxa"/>
          </w:tcPr>
          <w:p w14:paraId="5F69DF7A" w14:textId="77777777" w:rsidR="00546CE1" w:rsidRDefault="00546CE1" w:rsidP="007D1871">
            <w:pPr>
              <w:pStyle w:val="ConsPlusNormal"/>
            </w:pPr>
          </w:p>
        </w:tc>
        <w:tc>
          <w:tcPr>
            <w:tcW w:w="7565" w:type="dxa"/>
            <w:gridSpan w:val="3"/>
          </w:tcPr>
          <w:p w14:paraId="7BAF4659" w14:textId="77777777" w:rsidR="00546CE1" w:rsidRDefault="00546CE1" w:rsidP="007D1871">
            <w:pPr>
              <w:pStyle w:val="ConsPlusNormal"/>
              <w:jc w:val="both"/>
            </w:pPr>
            <w:r>
              <w:t>КВАНТОВАЯ ФИЗИКА</w:t>
            </w:r>
          </w:p>
        </w:tc>
      </w:tr>
      <w:tr w:rsidR="00546CE1" w14:paraId="74EB8FB7" w14:textId="77777777" w:rsidTr="007D1871">
        <w:tc>
          <w:tcPr>
            <w:tcW w:w="1020" w:type="dxa"/>
          </w:tcPr>
          <w:p w14:paraId="1B383CB5" w14:textId="77777777" w:rsidR="00546CE1" w:rsidRDefault="00546CE1" w:rsidP="007D1871">
            <w:pPr>
              <w:pStyle w:val="ConsPlusNormal"/>
              <w:jc w:val="center"/>
            </w:pPr>
            <w:r>
              <w:t>4.1</w:t>
            </w:r>
          </w:p>
        </w:tc>
        <w:tc>
          <w:tcPr>
            <w:tcW w:w="1191" w:type="dxa"/>
          </w:tcPr>
          <w:p w14:paraId="577DA719" w14:textId="77777777" w:rsidR="00546CE1" w:rsidRDefault="00546CE1" w:rsidP="007D1871">
            <w:pPr>
              <w:pStyle w:val="ConsPlusNormal"/>
            </w:pPr>
          </w:p>
        </w:tc>
        <w:tc>
          <w:tcPr>
            <w:tcW w:w="7565" w:type="dxa"/>
            <w:gridSpan w:val="3"/>
          </w:tcPr>
          <w:p w14:paraId="0A803E88" w14:textId="77777777" w:rsidR="00546CE1" w:rsidRDefault="00546CE1" w:rsidP="007D1871">
            <w:pPr>
              <w:pStyle w:val="ConsPlusNormal"/>
              <w:jc w:val="both"/>
            </w:pPr>
            <w:r>
              <w:t>КОРПУСКУЛЯРНО-ВОЛНОВОЙ ДУАЛИЗМ</w:t>
            </w:r>
          </w:p>
        </w:tc>
      </w:tr>
      <w:tr w:rsidR="00546CE1" w14:paraId="6FE7BF1D" w14:textId="77777777" w:rsidTr="007D1871">
        <w:tc>
          <w:tcPr>
            <w:tcW w:w="1020" w:type="dxa"/>
            <w:vMerge w:val="restart"/>
          </w:tcPr>
          <w:p w14:paraId="0BF5550C" w14:textId="77777777" w:rsidR="00546CE1" w:rsidRDefault="00546CE1" w:rsidP="007D1871">
            <w:pPr>
              <w:pStyle w:val="ConsPlusNormal"/>
            </w:pPr>
          </w:p>
        </w:tc>
        <w:tc>
          <w:tcPr>
            <w:tcW w:w="1191" w:type="dxa"/>
          </w:tcPr>
          <w:p w14:paraId="5DCC60AF" w14:textId="77777777" w:rsidR="00546CE1" w:rsidRDefault="00546CE1" w:rsidP="007D1871">
            <w:pPr>
              <w:pStyle w:val="ConsPlusNormal"/>
              <w:jc w:val="center"/>
            </w:pPr>
            <w:r>
              <w:t>4.1.1</w:t>
            </w:r>
          </w:p>
        </w:tc>
        <w:tc>
          <w:tcPr>
            <w:tcW w:w="7565" w:type="dxa"/>
            <w:gridSpan w:val="3"/>
          </w:tcPr>
          <w:p w14:paraId="04A603AD" w14:textId="77777777" w:rsidR="00546CE1" w:rsidRDefault="00546CE1" w:rsidP="007D1871">
            <w:pPr>
              <w:pStyle w:val="ConsPlusNormal"/>
              <w:jc w:val="both"/>
            </w:pPr>
            <w:r>
              <w:t>Гипотеза М. Планка о квантах. Формула Планка: </w:t>
            </w:r>
            <w:r>
              <w:rPr>
                <w:noProof/>
                <w:position w:val="-4"/>
              </w:rPr>
              <w:drawing>
                <wp:inline distT="0" distB="0" distL="0" distR="0" wp14:anchorId="65A7786D" wp14:editId="64C3D2E3">
                  <wp:extent cx="447675" cy="180975"/>
                  <wp:effectExtent l="0" t="0" r="0" b="0"/>
                  <wp:docPr id="18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546CE1" w14:paraId="2107B0C5" w14:textId="77777777" w:rsidTr="007D1871">
        <w:tc>
          <w:tcPr>
            <w:tcW w:w="1020" w:type="dxa"/>
            <w:vMerge/>
          </w:tcPr>
          <w:p w14:paraId="289BAF60" w14:textId="77777777" w:rsidR="00546CE1" w:rsidRDefault="00546CE1" w:rsidP="007D1871">
            <w:pPr>
              <w:pStyle w:val="ConsPlusNormal"/>
            </w:pPr>
          </w:p>
        </w:tc>
        <w:tc>
          <w:tcPr>
            <w:tcW w:w="1191" w:type="dxa"/>
            <w:vMerge w:val="restart"/>
          </w:tcPr>
          <w:p w14:paraId="77A3C8D1" w14:textId="77777777" w:rsidR="00546CE1" w:rsidRDefault="00546CE1" w:rsidP="007D1871">
            <w:pPr>
              <w:pStyle w:val="ConsPlusNormal"/>
              <w:jc w:val="center"/>
            </w:pPr>
            <w:r>
              <w:t>4.1.2</w:t>
            </w:r>
          </w:p>
        </w:tc>
        <w:tc>
          <w:tcPr>
            <w:tcW w:w="7565" w:type="dxa"/>
            <w:gridSpan w:val="3"/>
            <w:tcBorders>
              <w:bottom w:val="nil"/>
            </w:tcBorders>
          </w:tcPr>
          <w:p w14:paraId="615BFD0C" w14:textId="77777777" w:rsidR="00546CE1" w:rsidRDefault="00546CE1" w:rsidP="007D1871">
            <w:pPr>
              <w:pStyle w:val="ConsPlusNormal"/>
              <w:jc w:val="both"/>
            </w:pPr>
            <w:r>
              <w:t xml:space="preserve">Фотоны. Энергия фотона: </w:t>
            </w:r>
            <w:r>
              <w:rPr>
                <w:noProof/>
                <w:position w:val="-20"/>
              </w:rPr>
              <w:drawing>
                <wp:inline distT="0" distB="0" distL="0" distR="0" wp14:anchorId="477E3E8F" wp14:editId="5132C399">
                  <wp:extent cx="1104900" cy="390525"/>
                  <wp:effectExtent l="0" t="0" r="0" b="0"/>
                  <wp:docPr id="18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104900" cy="390525"/>
                          </a:xfrm>
                          <a:prstGeom prst="rect">
                            <a:avLst/>
                          </a:prstGeom>
                          <a:noFill/>
                          <a:ln>
                            <a:noFill/>
                          </a:ln>
                        </pic:spPr>
                      </pic:pic>
                    </a:graphicData>
                  </a:graphic>
                </wp:inline>
              </w:drawing>
            </w:r>
            <w:r>
              <w:t>.</w:t>
            </w:r>
          </w:p>
        </w:tc>
      </w:tr>
      <w:tr w:rsidR="00546CE1" w14:paraId="0376A1A6" w14:textId="77777777" w:rsidTr="007D1871">
        <w:tc>
          <w:tcPr>
            <w:tcW w:w="1020" w:type="dxa"/>
            <w:vMerge/>
          </w:tcPr>
          <w:p w14:paraId="3F152F43" w14:textId="77777777" w:rsidR="00546CE1" w:rsidRDefault="00546CE1" w:rsidP="007D1871">
            <w:pPr>
              <w:pStyle w:val="ConsPlusNormal"/>
            </w:pPr>
          </w:p>
        </w:tc>
        <w:tc>
          <w:tcPr>
            <w:tcW w:w="1191" w:type="dxa"/>
            <w:vMerge/>
          </w:tcPr>
          <w:p w14:paraId="2AC2F1EF" w14:textId="77777777" w:rsidR="00546CE1" w:rsidRDefault="00546CE1" w:rsidP="007D1871">
            <w:pPr>
              <w:pStyle w:val="ConsPlusNormal"/>
            </w:pPr>
          </w:p>
        </w:tc>
        <w:tc>
          <w:tcPr>
            <w:tcW w:w="7565" w:type="dxa"/>
            <w:gridSpan w:val="3"/>
            <w:tcBorders>
              <w:top w:val="nil"/>
            </w:tcBorders>
          </w:tcPr>
          <w:p w14:paraId="13C83A70" w14:textId="77777777" w:rsidR="00546CE1" w:rsidRDefault="00546CE1" w:rsidP="007D1871">
            <w:pPr>
              <w:pStyle w:val="ConsPlusNormal"/>
              <w:jc w:val="both"/>
            </w:pPr>
            <w:r>
              <w:t>Импульс фотона: </w:t>
            </w:r>
            <w:r>
              <w:rPr>
                <w:noProof/>
                <w:position w:val="-20"/>
              </w:rPr>
              <w:drawing>
                <wp:inline distT="0" distB="0" distL="0" distR="0" wp14:anchorId="2386A1A5" wp14:editId="7EF40157">
                  <wp:extent cx="1019175" cy="390525"/>
                  <wp:effectExtent l="0" t="0" r="0" b="0"/>
                  <wp:docPr id="18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p>
        </w:tc>
      </w:tr>
      <w:tr w:rsidR="00546CE1" w14:paraId="2CEEE0DF" w14:textId="77777777" w:rsidTr="007D1871">
        <w:tc>
          <w:tcPr>
            <w:tcW w:w="1020" w:type="dxa"/>
            <w:vMerge/>
          </w:tcPr>
          <w:p w14:paraId="7924114D" w14:textId="77777777" w:rsidR="00546CE1" w:rsidRDefault="00546CE1" w:rsidP="007D1871">
            <w:pPr>
              <w:pStyle w:val="ConsPlusNormal"/>
            </w:pPr>
          </w:p>
        </w:tc>
        <w:tc>
          <w:tcPr>
            <w:tcW w:w="1191" w:type="dxa"/>
          </w:tcPr>
          <w:p w14:paraId="77B8B96B" w14:textId="77777777" w:rsidR="00546CE1" w:rsidRDefault="00546CE1" w:rsidP="007D1871">
            <w:pPr>
              <w:pStyle w:val="ConsPlusNormal"/>
              <w:jc w:val="center"/>
            </w:pPr>
            <w:r>
              <w:t>4.1.3</w:t>
            </w:r>
          </w:p>
        </w:tc>
        <w:tc>
          <w:tcPr>
            <w:tcW w:w="7565" w:type="dxa"/>
            <w:gridSpan w:val="3"/>
          </w:tcPr>
          <w:p w14:paraId="04AE4738" w14:textId="77777777" w:rsidR="00546CE1" w:rsidRDefault="00546CE1" w:rsidP="007D1871">
            <w:pPr>
              <w:pStyle w:val="ConsPlusNormal"/>
              <w:jc w:val="both"/>
            </w:pPr>
            <w:r>
              <w:t>Фотоэффект. Опыты А.Г. Столетова. Законы фотоэффекта</w:t>
            </w:r>
          </w:p>
        </w:tc>
      </w:tr>
      <w:tr w:rsidR="00546CE1" w14:paraId="33881A8D" w14:textId="77777777" w:rsidTr="007D1871">
        <w:tc>
          <w:tcPr>
            <w:tcW w:w="1020" w:type="dxa"/>
            <w:vMerge/>
          </w:tcPr>
          <w:p w14:paraId="6335A752" w14:textId="77777777" w:rsidR="00546CE1" w:rsidRDefault="00546CE1" w:rsidP="007D1871">
            <w:pPr>
              <w:pStyle w:val="ConsPlusNormal"/>
            </w:pPr>
          </w:p>
        </w:tc>
        <w:tc>
          <w:tcPr>
            <w:tcW w:w="1191" w:type="dxa"/>
            <w:vMerge w:val="restart"/>
          </w:tcPr>
          <w:p w14:paraId="1C60EC9A" w14:textId="77777777" w:rsidR="00546CE1" w:rsidRDefault="00546CE1" w:rsidP="007D1871">
            <w:pPr>
              <w:pStyle w:val="ConsPlusNormal"/>
              <w:jc w:val="center"/>
            </w:pPr>
            <w:r>
              <w:t>4.1.4</w:t>
            </w:r>
          </w:p>
        </w:tc>
        <w:tc>
          <w:tcPr>
            <w:tcW w:w="7565" w:type="dxa"/>
            <w:gridSpan w:val="3"/>
            <w:tcBorders>
              <w:bottom w:val="nil"/>
            </w:tcBorders>
          </w:tcPr>
          <w:p w14:paraId="4D61946E" w14:textId="77777777" w:rsidR="00546CE1" w:rsidRDefault="00546CE1" w:rsidP="007D1871">
            <w:pPr>
              <w:pStyle w:val="ConsPlusNormal"/>
              <w:jc w:val="both"/>
            </w:pPr>
            <w:r>
              <w:t>Уравнение Эйнштейна для фотоэффекта:</w:t>
            </w:r>
          </w:p>
        </w:tc>
      </w:tr>
      <w:tr w:rsidR="00546CE1" w14:paraId="0F3B43C1" w14:textId="77777777" w:rsidTr="007D1871">
        <w:tblPrEx>
          <w:tblBorders>
            <w:insideH w:val="nil"/>
          </w:tblBorders>
        </w:tblPrEx>
        <w:tc>
          <w:tcPr>
            <w:tcW w:w="1020" w:type="dxa"/>
            <w:vMerge/>
          </w:tcPr>
          <w:p w14:paraId="076F5DDB" w14:textId="77777777" w:rsidR="00546CE1" w:rsidRDefault="00546CE1" w:rsidP="007D1871">
            <w:pPr>
              <w:pStyle w:val="ConsPlusNormal"/>
            </w:pPr>
          </w:p>
        </w:tc>
        <w:tc>
          <w:tcPr>
            <w:tcW w:w="1191" w:type="dxa"/>
            <w:vMerge/>
          </w:tcPr>
          <w:p w14:paraId="56704ABD" w14:textId="77777777" w:rsidR="00546CE1" w:rsidRDefault="00546CE1" w:rsidP="007D1871">
            <w:pPr>
              <w:pStyle w:val="ConsPlusNormal"/>
            </w:pPr>
          </w:p>
        </w:tc>
        <w:tc>
          <w:tcPr>
            <w:tcW w:w="7565" w:type="dxa"/>
            <w:gridSpan w:val="3"/>
            <w:tcBorders>
              <w:top w:val="nil"/>
              <w:bottom w:val="nil"/>
            </w:tcBorders>
          </w:tcPr>
          <w:p w14:paraId="2CF006A2" w14:textId="77777777" w:rsidR="00546CE1" w:rsidRDefault="00546CE1" w:rsidP="007D1871">
            <w:pPr>
              <w:pStyle w:val="ConsPlusNormal"/>
              <w:jc w:val="both"/>
            </w:pPr>
            <w:proofErr w:type="spellStart"/>
            <w:r>
              <w:t>E</w:t>
            </w:r>
            <w:r>
              <w:rPr>
                <w:vertAlign w:val="subscript"/>
              </w:rPr>
              <w:t>фотона</w:t>
            </w:r>
            <w:proofErr w:type="spellEnd"/>
            <w:r>
              <w:t xml:space="preserve"> = </w:t>
            </w:r>
            <w:proofErr w:type="spellStart"/>
            <w:r>
              <w:t>A</w:t>
            </w:r>
            <w:r>
              <w:rPr>
                <w:vertAlign w:val="subscript"/>
              </w:rPr>
              <w:t>выхода</w:t>
            </w:r>
            <w:proofErr w:type="spellEnd"/>
            <w:r>
              <w:t xml:space="preserve"> + </w:t>
            </w:r>
            <w:proofErr w:type="spellStart"/>
            <w:r>
              <w:t>E</w:t>
            </w:r>
            <w:r>
              <w:rPr>
                <w:vertAlign w:val="subscript"/>
              </w:rPr>
              <w:t>кин</w:t>
            </w:r>
            <w:proofErr w:type="spellEnd"/>
            <w:r>
              <w:rPr>
                <w:vertAlign w:val="subscript"/>
              </w:rPr>
              <w:t xml:space="preserve"> </w:t>
            </w:r>
            <w:proofErr w:type="spellStart"/>
            <w:r>
              <w:rPr>
                <w:vertAlign w:val="subscript"/>
              </w:rPr>
              <w:t>max</w:t>
            </w:r>
            <w:proofErr w:type="spellEnd"/>
            <w:r>
              <w:t>,</w:t>
            </w:r>
          </w:p>
        </w:tc>
      </w:tr>
      <w:tr w:rsidR="00546CE1" w14:paraId="6B50D032" w14:textId="77777777" w:rsidTr="007D1871">
        <w:tc>
          <w:tcPr>
            <w:tcW w:w="1020" w:type="dxa"/>
            <w:vMerge/>
          </w:tcPr>
          <w:p w14:paraId="6FA300DA" w14:textId="77777777" w:rsidR="00546CE1" w:rsidRDefault="00546CE1" w:rsidP="007D1871">
            <w:pPr>
              <w:pStyle w:val="ConsPlusNormal"/>
            </w:pPr>
          </w:p>
        </w:tc>
        <w:tc>
          <w:tcPr>
            <w:tcW w:w="1191" w:type="dxa"/>
            <w:vMerge/>
          </w:tcPr>
          <w:p w14:paraId="5B649ECF" w14:textId="77777777" w:rsidR="00546CE1" w:rsidRDefault="00546CE1" w:rsidP="007D1871">
            <w:pPr>
              <w:pStyle w:val="ConsPlusNormal"/>
            </w:pPr>
          </w:p>
        </w:tc>
        <w:tc>
          <w:tcPr>
            <w:tcW w:w="7565" w:type="dxa"/>
            <w:gridSpan w:val="3"/>
            <w:tcBorders>
              <w:top w:val="nil"/>
            </w:tcBorders>
          </w:tcPr>
          <w:p w14:paraId="3E2D4F87" w14:textId="77777777" w:rsidR="00546CE1" w:rsidRDefault="00546CE1" w:rsidP="007D1871">
            <w:pPr>
              <w:pStyle w:val="ConsPlusNormal"/>
              <w:jc w:val="both"/>
            </w:pPr>
            <w:r>
              <w:t xml:space="preserve">где </w:t>
            </w:r>
            <w:r>
              <w:rPr>
                <w:noProof/>
                <w:position w:val="-20"/>
              </w:rPr>
              <w:drawing>
                <wp:inline distT="0" distB="0" distL="0" distR="0" wp14:anchorId="71E474F7" wp14:editId="64682C6D">
                  <wp:extent cx="1057275" cy="390525"/>
                  <wp:effectExtent l="0" t="0" r="0" b="0"/>
                  <wp:docPr id="18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057275" cy="390525"/>
                          </a:xfrm>
                          <a:prstGeom prst="rect">
                            <a:avLst/>
                          </a:prstGeom>
                          <a:noFill/>
                          <a:ln>
                            <a:noFill/>
                          </a:ln>
                        </pic:spPr>
                      </pic:pic>
                    </a:graphicData>
                  </a:graphic>
                </wp:inline>
              </w:drawing>
            </w:r>
            <w:r>
              <w:t xml:space="preserve">, </w:t>
            </w:r>
            <w:r>
              <w:rPr>
                <w:noProof/>
                <w:position w:val="-25"/>
              </w:rPr>
              <w:drawing>
                <wp:inline distT="0" distB="0" distL="0" distR="0" wp14:anchorId="0B7D45D1" wp14:editId="5FEC0BD6">
                  <wp:extent cx="1209675" cy="447675"/>
                  <wp:effectExtent l="0" t="0" r="0" b="0"/>
                  <wp:docPr id="18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209675" cy="447675"/>
                          </a:xfrm>
                          <a:prstGeom prst="rect">
                            <a:avLst/>
                          </a:prstGeom>
                          <a:noFill/>
                          <a:ln>
                            <a:noFill/>
                          </a:ln>
                        </pic:spPr>
                      </pic:pic>
                    </a:graphicData>
                  </a:graphic>
                </wp:inline>
              </w:drawing>
            </w:r>
            <w:r>
              <w:t>, </w:t>
            </w:r>
            <w:r>
              <w:rPr>
                <w:noProof/>
                <w:position w:val="-23"/>
              </w:rPr>
              <w:drawing>
                <wp:inline distT="0" distB="0" distL="0" distR="0" wp14:anchorId="7D8EF152" wp14:editId="6FCCDC29">
                  <wp:extent cx="1447800" cy="419100"/>
                  <wp:effectExtent l="0" t="0" r="0" b="0"/>
                  <wp:docPr id="18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447800" cy="419100"/>
                          </a:xfrm>
                          <a:prstGeom prst="rect">
                            <a:avLst/>
                          </a:prstGeom>
                          <a:noFill/>
                          <a:ln>
                            <a:noFill/>
                          </a:ln>
                        </pic:spPr>
                      </pic:pic>
                    </a:graphicData>
                  </a:graphic>
                </wp:inline>
              </w:drawing>
            </w:r>
          </w:p>
        </w:tc>
      </w:tr>
      <w:tr w:rsidR="00546CE1" w:rsidRPr="000A1D92" w14:paraId="28F7380E" w14:textId="77777777" w:rsidTr="007D1871">
        <w:tc>
          <w:tcPr>
            <w:tcW w:w="1020" w:type="dxa"/>
            <w:vMerge/>
          </w:tcPr>
          <w:p w14:paraId="16500C6C" w14:textId="77777777" w:rsidR="00546CE1" w:rsidRDefault="00546CE1" w:rsidP="007D1871">
            <w:pPr>
              <w:pStyle w:val="ConsPlusNormal"/>
            </w:pPr>
          </w:p>
        </w:tc>
        <w:tc>
          <w:tcPr>
            <w:tcW w:w="1191" w:type="dxa"/>
          </w:tcPr>
          <w:p w14:paraId="17F94143" w14:textId="77777777" w:rsidR="00546CE1" w:rsidRDefault="00546CE1" w:rsidP="007D1871">
            <w:pPr>
              <w:pStyle w:val="ConsPlusNormal"/>
              <w:jc w:val="center"/>
            </w:pPr>
            <w:r>
              <w:t>4.1.5</w:t>
            </w:r>
          </w:p>
        </w:tc>
        <w:tc>
          <w:tcPr>
            <w:tcW w:w="7565" w:type="dxa"/>
            <w:gridSpan w:val="3"/>
          </w:tcPr>
          <w:p w14:paraId="50495964" w14:textId="77777777" w:rsidR="00546CE1" w:rsidRDefault="00546CE1" w:rsidP="007D1871">
            <w:pPr>
              <w:pStyle w:val="ConsPlusNormal"/>
              <w:jc w:val="both"/>
            </w:pPr>
            <w:r>
              <w:t>Давление света. Давление света на полностью отражающую поверхность и на полностью поглощающую поверхность</w:t>
            </w:r>
          </w:p>
        </w:tc>
      </w:tr>
      <w:tr w:rsidR="00546CE1" w14:paraId="7B6D8D44" w14:textId="77777777" w:rsidTr="007D1871">
        <w:tc>
          <w:tcPr>
            <w:tcW w:w="1020" w:type="dxa"/>
          </w:tcPr>
          <w:p w14:paraId="2F2E4C0D" w14:textId="77777777" w:rsidR="00546CE1" w:rsidRDefault="00546CE1" w:rsidP="007D1871">
            <w:pPr>
              <w:pStyle w:val="ConsPlusNormal"/>
              <w:jc w:val="center"/>
            </w:pPr>
            <w:r>
              <w:t>4.2</w:t>
            </w:r>
          </w:p>
        </w:tc>
        <w:tc>
          <w:tcPr>
            <w:tcW w:w="1191" w:type="dxa"/>
          </w:tcPr>
          <w:p w14:paraId="1E2855D5" w14:textId="77777777" w:rsidR="00546CE1" w:rsidRDefault="00546CE1" w:rsidP="007D1871">
            <w:pPr>
              <w:pStyle w:val="ConsPlusNormal"/>
            </w:pPr>
          </w:p>
        </w:tc>
        <w:tc>
          <w:tcPr>
            <w:tcW w:w="7565" w:type="dxa"/>
            <w:gridSpan w:val="3"/>
          </w:tcPr>
          <w:p w14:paraId="0C718E52" w14:textId="77777777" w:rsidR="00546CE1" w:rsidRDefault="00546CE1" w:rsidP="007D1871">
            <w:pPr>
              <w:pStyle w:val="ConsPlusNormal"/>
              <w:jc w:val="both"/>
            </w:pPr>
            <w:r>
              <w:t>ФИЗИКА АТОМА</w:t>
            </w:r>
          </w:p>
        </w:tc>
      </w:tr>
      <w:tr w:rsidR="00546CE1" w14:paraId="2FD36B7A" w14:textId="77777777" w:rsidTr="007D1871">
        <w:tc>
          <w:tcPr>
            <w:tcW w:w="1020" w:type="dxa"/>
            <w:vMerge w:val="restart"/>
          </w:tcPr>
          <w:p w14:paraId="34D173B9" w14:textId="77777777" w:rsidR="00546CE1" w:rsidRDefault="00546CE1" w:rsidP="007D1871">
            <w:pPr>
              <w:pStyle w:val="ConsPlusNormal"/>
            </w:pPr>
          </w:p>
        </w:tc>
        <w:tc>
          <w:tcPr>
            <w:tcW w:w="1191" w:type="dxa"/>
          </w:tcPr>
          <w:p w14:paraId="62514A29" w14:textId="77777777" w:rsidR="00546CE1" w:rsidRDefault="00546CE1" w:rsidP="007D1871">
            <w:pPr>
              <w:pStyle w:val="ConsPlusNormal"/>
              <w:jc w:val="center"/>
            </w:pPr>
            <w:r>
              <w:t>4.2.1</w:t>
            </w:r>
          </w:p>
        </w:tc>
        <w:tc>
          <w:tcPr>
            <w:tcW w:w="7565" w:type="dxa"/>
            <w:gridSpan w:val="3"/>
          </w:tcPr>
          <w:p w14:paraId="6396EB72" w14:textId="77777777" w:rsidR="00546CE1" w:rsidRDefault="00546CE1" w:rsidP="007D1871">
            <w:pPr>
              <w:pStyle w:val="ConsPlusNormal"/>
              <w:jc w:val="both"/>
            </w:pPr>
            <w:r>
              <w:t>Планетарная модель атома</w:t>
            </w:r>
          </w:p>
        </w:tc>
      </w:tr>
      <w:tr w:rsidR="00546CE1" w:rsidRPr="000A1D92" w14:paraId="49FB72AC" w14:textId="77777777" w:rsidTr="007D1871">
        <w:tc>
          <w:tcPr>
            <w:tcW w:w="1020" w:type="dxa"/>
            <w:vMerge/>
          </w:tcPr>
          <w:p w14:paraId="5CCEF2D9" w14:textId="77777777" w:rsidR="00546CE1" w:rsidRDefault="00546CE1" w:rsidP="007D1871">
            <w:pPr>
              <w:pStyle w:val="ConsPlusNormal"/>
            </w:pPr>
          </w:p>
        </w:tc>
        <w:tc>
          <w:tcPr>
            <w:tcW w:w="1191" w:type="dxa"/>
            <w:vMerge w:val="restart"/>
          </w:tcPr>
          <w:p w14:paraId="0A474C45" w14:textId="77777777" w:rsidR="00546CE1" w:rsidRDefault="00546CE1" w:rsidP="007D1871">
            <w:pPr>
              <w:pStyle w:val="ConsPlusNormal"/>
              <w:jc w:val="center"/>
            </w:pPr>
            <w:r>
              <w:t>4.2.2</w:t>
            </w:r>
          </w:p>
        </w:tc>
        <w:tc>
          <w:tcPr>
            <w:tcW w:w="7565" w:type="dxa"/>
            <w:gridSpan w:val="3"/>
            <w:tcBorders>
              <w:bottom w:val="nil"/>
            </w:tcBorders>
          </w:tcPr>
          <w:p w14:paraId="6C45B9F2" w14:textId="77777777" w:rsidR="00546CE1" w:rsidRDefault="00546CE1" w:rsidP="007D1871">
            <w:pPr>
              <w:pStyle w:val="ConsPlusNormal"/>
              <w:jc w:val="both"/>
            </w:pPr>
            <w:r>
              <w:t>Постулаты Бора. Излучение и поглощение фотонов при переходе атома с одного уровня энергии на другой:</w:t>
            </w:r>
          </w:p>
        </w:tc>
      </w:tr>
      <w:tr w:rsidR="00546CE1" w14:paraId="006138BD" w14:textId="77777777" w:rsidTr="007D1871">
        <w:tc>
          <w:tcPr>
            <w:tcW w:w="1020" w:type="dxa"/>
            <w:vMerge/>
          </w:tcPr>
          <w:p w14:paraId="4E6B10C4" w14:textId="77777777" w:rsidR="00546CE1" w:rsidRDefault="00546CE1" w:rsidP="007D1871">
            <w:pPr>
              <w:pStyle w:val="ConsPlusNormal"/>
            </w:pPr>
          </w:p>
        </w:tc>
        <w:tc>
          <w:tcPr>
            <w:tcW w:w="1191" w:type="dxa"/>
            <w:vMerge/>
          </w:tcPr>
          <w:p w14:paraId="7C6F18B3" w14:textId="77777777" w:rsidR="00546CE1" w:rsidRDefault="00546CE1" w:rsidP="007D1871">
            <w:pPr>
              <w:pStyle w:val="ConsPlusNormal"/>
            </w:pPr>
          </w:p>
        </w:tc>
        <w:tc>
          <w:tcPr>
            <w:tcW w:w="7565" w:type="dxa"/>
            <w:gridSpan w:val="3"/>
            <w:tcBorders>
              <w:top w:val="nil"/>
            </w:tcBorders>
          </w:tcPr>
          <w:p w14:paraId="4D1381A3" w14:textId="77777777" w:rsidR="00546CE1" w:rsidRDefault="00546CE1" w:rsidP="007D1871">
            <w:pPr>
              <w:pStyle w:val="ConsPlusNormal"/>
              <w:jc w:val="both"/>
            </w:pPr>
            <w:r>
              <w:rPr>
                <w:noProof/>
                <w:position w:val="-23"/>
              </w:rPr>
              <w:drawing>
                <wp:inline distT="0" distB="0" distL="0" distR="0" wp14:anchorId="2126F706" wp14:editId="6EDF6AD5">
                  <wp:extent cx="1381125" cy="428625"/>
                  <wp:effectExtent l="0" t="0" r="0" b="0"/>
                  <wp:docPr id="18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381125" cy="428625"/>
                          </a:xfrm>
                          <a:prstGeom prst="rect">
                            <a:avLst/>
                          </a:prstGeom>
                          <a:noFill/>
                          <a:ln>
                            <a:noFill/>
                          </a:ln>
                        </pic:spPr>
                      </pic:pic>
                    </a:graphicData>
                  </a:graphic>
                </wp:inline>
              </w:drawing>
            </w:r>
          </w:p>
        </w:tc>
      </w:tr>
      <w:tr w:rsidR="00546CE1" w14:paraId="05747925" w14:textId="77777777" w:rsidTr="007D1871">
        <w:tc>
          <w:tcPr>
            <w:tcW w:w="1020" w:type="dxa"/>
            <w:vMerge/>
          </w:tcPr>
          <w:p w14:paraId="2CCA5B11" w14:textId="77777777" w:rsidR="00546CE1" w:rsidRDefault="00546CE1" w:rsidP="007D1871">
            <w:pPr>
              <w:pStyle w:val="ConsPlusNormal"/>
            </w:pPr>
          </w:p>
        </w:tc>
        <w:tc>
          <w:tcPr>
            <w:tcW w:w="1191" w:type="dxa"/>
            <w:vMerge w:val="restart"/>
          </w:tcPr>
          <w:p w14:paraId="6A145BB0" w14:textId="77777777" w:rsidR="00546CE1" w:rsidRDefault="00546CE1" w:rsidP="007D1871">
            <w:pPr>
              <w:pStyle w:val="ConsPlusNormal"/>
              <w:jc w:val="center"/>
            </w:pPr>
            <w:r>
              <w:t>4.2.3</w:t>
            </w:r>
          </w:p>
        </w:tc>
        <w:tc>
          <w:tcPr>
            <w:tcW w:w="7565" w:type="dxa"/>
            <w:gridSpan w:val="3"/>
            <w:tcBorders>
              <w:bottom w:val="nil"/>
            </w:tcBorders>
          </w:tcPr>
          <w:p w14:paraId="2A0E663A" w14:textId="77777777" w:rsidR="00546CE1" w:rsidRDefault="00546CE1" w:rsidP="007D1871">
            <w:pPr>
              <w:pStyle w:val="ConsPlusNormal"/>
              <w:jc w:val="both"/>
            </w:pPr>
            <w:r>
              <w:t>Линейчатые спектры.</w:t>
            </w:r>
          </w:p>
        </w:tc>
      </w:tr>
      <w:tr w:rsidR="00546CE1" w:rsidRPr="000A1D92" w14:paraId="6D462F77" w14:textId="77777777" w:rsidTr="007D1871">
        <w:tblPrEx>
          <w:tblBorders>
            <w:insideH w:val="nil"/>
          </w:tblBorders>
        </w:tblPrEx>
        <w:tc>
          <w:tcPr>
            <w:tcW w:w="1020" w:type="dxa"/>
            <w:vMerge/>
          </w:tcPr>
          <w:p w14:paraId="60582B26" w14:textId="77777777" w:rsidR="00546CE1" w:rsidRDefault="00546CE1" w:rsidP="007D1871">
            <w:pPr>
              <w:pStyle w:val="ConsPlusNormal"/>
            </w:pPr>
          </w:p>
        </w:tc>
        <w:tc>
          <w:tcPr>
            <w:tcW w:w="1191" w:type="dxa"/>
            <w:vMerge/>
          </w:tcPr>
          <w:p w14:paraId="317C3F2D" w14:textId="77777777" w:rsidR="00546CE1" w:rsidRDefault="00546CE1" w:rsidP="007D1871">
            <w:pPr>
              <w:pStyle w:val="ConsPlusNormal"/>
            </w:pPr>
          </w:p>
        </w:tc>
        <w:tc>
          <w:tcPr>
            <w:tcW w:w="7565" w:type="dxa"/>
            <w:gridSpan w:val="3"/>
            <w:tcBorders>
              <w:top w:val="nil"/>
              <w:bottom w:val="nil"/>
            </w:tcBorders>
          </w:tcPr>
          <w:p w14:paraId="06906A2F" w14:textId="77777777" w:rsidR="00546CE1" w:rsidRDefault="00546CE1" w:rsidP="007D1871">
            <w:pPr>
              <w:pStyle w:val="ConsPlusNormal"/>
              <w:jc w:val="both"/>
            </w:pPr>
            <w:r>
              <w:t>Спектр уровней энергии атома водорода:</w:t>
            </w:r>
          </w:p>
        </w:tc>
      </w:tr>
      <w:tr w:rsidR="00546CE1" w14:paraId="2014C077" w14:textId="77777777" w:rsidTr="007D1871">
        <w:tc>
          <w:tcPr>
            <w:tcW w:w="1020" w:type="dxa"/>
            <w:vMerge/>
          </w:tcPr>
          <w:p w14:paraId="3897D062" w14:textId="77777777" w:rsidR="00546CE1" w:rsidRDefault="00546CE1" w:rsidP="007D1871">
            <w:pPr>
              <w:pStyle w:val="ConsPlusNormal"/>
            </w:pPr>
          </w:p>
        </w:tc>
        <w:tc>
          <w:tcPr>
            <w:tcW w:w="1191" w:type="dxa"/>
            <w:vMerge/>
          </w:tcPr>
          <w:p w14:paraId="332205A9" w14:textId="77777777" w:rsidR="00546CE1" w:rsidRDefault="00546CE1" w:rsidP="007D1871">
            <w:pPr>
              <w:pStyle w:val="ConsPlusNormal"/>
            </w:pPr>
          </w:p>
        </w:tc>
        <w:tc>
          <w:tcPr>
            <w:tcW w:w="7565" w:type="dxa"/>
            <w:gridSpan w:val="3"/>
            <w:tcBorders>
              <w:top w:val="nil"/>
            </w:tcBorders>
          </w:tcPr>
          <w:p w14:paraId="3B3FF7DE" w14:textId="77777777" w:rsidR="00546CE1" w:rsidRDefault="00546CE1" w:rsidP="007D1871">
            <w:pPr>
              <w:pStyle w:val="ConsPlusNormal"/>
              <w:jc w:val="both"/>
            </w:pPr>
            <w:r>
              <w:rPr>
                <w:noProof/>
                <w:position w:val="-20"/>
              </w:rPr>
              <w:drawing>
                <wp:inline distT="0" distB="0" distL="0" distR="0" wp14:anchorId="0C125C6D" wp14:editId="37707C91">
                  <wp:extent cx="942975" cy="390525"/>
                  <wp:effectExtent l="0" t="0" r="0" b="0"/>
                  <wp:docPr id="18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942975" cy="390525"/>
                          </a:xfrm>
                          <a:prstGeom prst="rect">
                            <a:avLst/>
                          </a:prstGeom>
                          <a:noFill/>
                          <a:ln>
                            <a:noFill/>
                          </a:ln>
                        </pic:spPr>
                      </pic:pic>
                    </a:graphicData>
                  </a:graphic>
                </wp:inline>
              </w:drawing>
            </w:r>
            <w:r>
              <w:t>, n = 1, 2, 3, ...</w:t>
            </w:r>
          </w:p>
        </w:tc>
      </w:tr>
      <w:tr w:rsidR="00546CE1" w14:paraId="35222B81" w14:textId="77777777" w:rsidTr="007D1871">
        <w:tc>
          <w:tcPr>
            <w:tcW w:w="1020" w:type="dxa"/>
          </w:tcPr>
          <w:p w14:paraId="57284D47" w14:textId="77777777" w:rsidR="00546CE1" w:rsidRDefault="00546CE1" w:rsidP="007D1871">
            <w:pPr>
              <w:pStyle w:val="ConsPlusNormal"/>
              <w:jc w:val="center"/>
            </w:pPr>
            <w:r>
              <w:t>4.3</w:t>
            </w:r>
          </w:p>
        </w:tc>
        <w:tc>
          <w:tcPr>
            <w:tcW w:w="1191" w:type="dxa"/>
          </w:tcPr>
          <w:p w14:paraId="4029718A" w14:textId="77777777" w:rsidR="00546CE1" w:rsidRDefault="00546CE1" w:rsidP="007D1871">
            <w:pPr>
              <w:pStyle w:val="ConsPlusNormal"/>
            </w:pPr>
          </w:p>
        </w:tc>
        <w:tc>
          <w:tcPr>
            <w:tcW w:w="7565" w:type="dxa"/>
            <w:gridSpan w:val="3"/>
          </w:tcPr>
          <w:p w14:paraId="10F57F52" w14:textId="77777777" w:rsidR="00546CE1" w:rsidRDefault="00546CE1" w:rsidP="007D1871">
            <w:pPr>
              <w:pStyle w:val="ConsPlusNormal"/>
              <w:jc w:val="both"/>
            </w:pPr>
            <w:r>
              <w:t>ФИЗИКА АТОМНОГО ЯДРА</w:t>
            </w:r>
          </w:p>
        </w:tc>
      </w:tr>
      <w:tr w:rsidR="00546CE1" w14:paraId="28ED136F" w14:textId="77777777" w:rsidTr="007D1871">
        <w:tc>
          <w:tcPr>
            <w:tcW w:w="1020" w:type="dxa"/>
            <w:vMerge w:val="restart"/>
          </w:tcPr>
          <w:p w14:paraId="7AEBCEF9" w14:textId="77777777" w:rsidR="00546CE1" w:rsidRDefault="00546CE1" w:rsidP="007D1871">
            <w:pPr>
              <w:pStyle w:val="ConsPlusNormal"/>
            </w:pPr>
          </w:p>
        </w:tc>
        <w:tc>
          <w:tcPr>
            <w:tcW w:w="1191" w:type="dxa"/>
          </w:tcPr>
          <w:p w14:paraId="437021DD" w14:textId="77777777" w:rsidR="00546CE1" w:rsidRDefault="00546CE1" w:rsidP="007D1871">
            <w:pPr>
              <w:pStyle w:val="ConsPlusNormal"/>
              <w:jc w:val="center"/>
            </w:pPr>
            <w:r>
              <w:t>4.3.1</w:t>
            </w:r>
          </w:p>
        </w:tc>
        <w:tc>
          <w:tcPr>
            <w:tcW w:w="7565" w:type="dxa"/>
            <w:gridSpan w:val="3"/>
          </w:tcPr>
          <w:p w14:paraId="3FCFFB6B" w14:textId="77777777" w:rsidR="00546CE1" w:rsidRDefault="00546CE1" w:rsidP="007D1871">
            <w:pPr>
              <w:pStyle w:val="ConsPlusNormal"/>
              <w:jc w:val="both"/>
            </w:pPr>
            <w:r>
              <w:t>Нуклонная модель ядра Гейзенберга - Иваненко. Заряд ядра. Массовое число ядра. Изотопы</w:t>
            </w:r>
          </w:p>
        </w:tc>
      </w:tr>
      <w:tr w:rsidR="00546CE1" w14:paraId="263357C6" w14:textId="77777777" w:rsidTr="007D1871">
        <w:tc>
          <w:tcPr>
            <w:tcW w:w="1020" w:type="dxa"/>
            <w:vMerge/>
          </w:tcPr>
          <w:p w14:paraId="2A0F61D1" w14:textId="77777777" w:rsidR="00546CE1" w:rsidRDefault="00546CE1" w:rsidP="007D1871">
            <w:pPr>
              <w:pStyle w:val="ConsPlusNormal"/>
            </w:pPr>
          </w:p>
        </w:tc>
        <w:tc>
          <w:tcPr>
            <w:tcW w:w="1191" w:type="dxa"/>
            <w:vMerge w:val="restart"/>
          </w:tcPr>
          <w:p w14:paraId="2B285642" w14:textId="77777777" w:rsidR="00546CE1" w:rsidRDefault="00546CE1" w:rsidP="007D1871">
            <w:pPr>
              <w:pStyle w:val="ConsPlusNormal"/>
              <w:jc w:val="center"/>
            </w:pPr>
            <w:r>
              <w:t>4.3.2</w:t>
            </w:r>
          </w:p>
        </w:tc>
        <w:tc>
          <w:tcPr>
            <w:tcW w:w="7565" w:type="dxa"/>
            <w:gridSpan w:val="3"/>
            <w:tcBorders>
              <w:bottom w:val="nil"/>
            </w:tcBorders>
          </w:tcPr>
          <w:p w14:paraId="4581F8D2" w14:textId="77777777" w:rsidR="00546CE1" w:rsidRDefault="00546CE1" w:rsidP="007D1871">
            <w:pPr>
              <w:pStyle w:val="ConsPlusNormal"/>
              <w:jc w:val="both"/>
            </w:pPr>
            <w:r>
              <w:t>Радиоактивность.</w:t>
            </w:r>
          </w:p>
        </w:tc>
      </w:tr>
      <w:tr w:rsidR="00546CE1" w14:paraId="14B31D3D" w14:textId="77777777" w:rsidTr="007D1871">
        <w:tblPrEx>
          <w:tblBorders>
            <w:insideH w:val="nil"/>
          </w:tblBorders>
        </w:tblPrEx>
        <w:tc>
          <w:tcPr>
            <w:tcW w:w="1020" w:type="dxa"/>
            <w:vMerge/>
          </w:tcPr>
          <w:p w14:paraId="1ABB0559" w14:textId="77777777" w:rsidR="00546CE1" w:rsidRDefault="00546CE1" w:rsidP="007D1871">
            <w:pPr>
              <w:pStyle w:val="ConsPlusNormal"/>
            </w:pPr>
          </w:p>
        </w:tc>
        <w:tc>
          <w:tcPr>
            <w:tcW w:w="1191" w:type="dxa"/>
            <w:vMerge/>
          </w:tcPr>
          <w:p w14:paraId="13C8E693" w14:textId="77777777" w:rsidR="00546CE1" w:rsidRDefault="00546CE1" w:rsidP="007D1871">
            <w:pPr>
              <w:pStyle w:val="ConsPlusNormal"/>
            </w:pPr>
          </w:p>
        </w:tc>
        <w:tc>
          <w:tcPr>
            <w:tcW w:w="7565" w:type="dxa"/>
            <w:gridSpan w:val="3"/>
            <w:tcBorders>
              <w:top w:val="nil"/>
              <w:bottom w:val="nil"/>
            </w:tcBorders>
          </w:tcPr>
          <w:p w14:paraId="1D425492" w14:textId="77777777" w:rsidR="00546CE1" w:rsidRDefault="00546CE1" w:rsidP="007D1871">
            <w:pPr>
              <w:pStyle w:val="ConsPlusNormal"/>
              <w:ind w:right="375"/>
              <w:jc w:val="both"/>
            </w:pPr>
            <w:r>
              <w:t xml:space="preserve">Альфа-распад: </w:t>
            </w:r>
            <w:r>
              <w:rPr>
                <w:noProof/>
                <w:position w:val="-8"/>
              </w:rPr>
              <w:drawing>
                <wp:inline distT="0" distB="0" distL="0" distR="0" wp14:anchorId="71679EA4" wp14:editId="2F3DDCDC">
                  <wp:extent cx="1133475" cy="238125"/>
                  <wp:effectExtent l="0" t="0" r="0" b="0"/>
                  <wp:docPr id="18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t>.</w:t>
            </w:r>
          </w:p>
        </w:tc>
      </w:tr>
      <w:tr w:rsidR="00546CE1" w14:paraId="697D6EB5" w14:textId="77777777" w:rsidTr="007D1871">
        <w:tblPrEx>
          <w:tblBorders>
            <w:insideH w:val="nil"/>
          </w:tblBorders>
        </w:tblPrEx>
        <w:tc>
          <w:tcPr>
            <w:tcW w:w="1020" w:type="dxa"/>
            <w:vMerge/>
          </w:tcPr>
          <w:p w14:paraId="3675697A" w14:textId="77777777" w:rsidR="00546CE1" w:rsidRDefault="00546CE1" w:rsidP="007D1871">
            <w:pPr>
              <w:pStyle w:val="ConsPlusNormal"/>
            </w:pPr>
          </w:p>
        </w:tc>
        <w:tc>
          <w:tcPr>
            <w:tcW w:w="1191" w:type="dxa"/>
            <w:vMerge/>
          </w:tcPr>
          <w:p w14:paraId="515C4FA0" w14:textId="77777777" w:rsidR="00546CE1" w:rsidRDefault="00546CE1" w:rsidP="007D1871">
            <w:pPr>
              <w:pStyle w:val="ConsPlusNormal"/>
            </w:pPr>
          </w:p>
        </w:tc>
        <w:tc>
          <w:tcPr>
            <w:tcW w:w="7565" w:type="dxa"/>
            <w:gridSpan w:val="3"/>
            <w:tcBorders>
              <w:top w:val="nil"/>
              <w:bottom w:val="nil"/>
            </w:tcBorders>
          </w:tcPr>
          <w:p w14:paraId="5D6792F3" w14:textId="77777777" w:rsidR="00546CE1" w:rsidRDefault="00546CE1" w:rsidP="007D1871">
            <w:pPr>
              <w:pStyle w:val="ConsPlusNormal"/>
              <w:jc w:val="both"/>
            </w:pPr>
            <w:r>
              <w:t>Бета-распад.</w:t>
            </w:r>
          </w:p>
        </w:tc>
      </w:tr>
      <w:tr w:rsidR="00546CE1" w14:paraId="101D1CC8" w14:textId="77777777" w:rsidTr="007D1871">
        <w:tblPrEx>
          <w:tblBorders>
            <w:insideH w:val="nil"/>
          </w:tblBorders>
        </w:tblPrEx>
        <w:tc>
          <w:tcPr>
            <w:tcW w:w="1020" w:type="dxa"/>
            <w:vMerge/>
          </w:tcPr>
          <w:p w14:paraId="0C0D0E51" w14:textId="77777777" w:rsidR="00546CE1" w:rsidRDefault="00546CE1" w:rsidP="007D1871">
            <w:pPr>
              <w:pStyle w:val="ConsPlusNormal"/>
            </w:pPr>
          </w:p>
        </w:tc>
        <w:tc>
          <w:tcPr>
            <w:tcW w:w="1191" w:type="dxa"/>
            <w:vMerge/>
          </w:tcPr>
          <w:p w14:paraId="6BEAF6DD" w14:textId="77777777" w:rsidR="00546CE1" w:rsidRDefault="00546CE1" w:rsidP="007D1871">
            <w:pPr>
              <w:pStyle w:val="ConsPlusNormal"/>
            </w:pPr>
          </w:p>
        </w:tc>
        <w:tc>
          <w:tcPr>
            <w:tcW w:w="7565" w:type="dxa"/>
            <w:gridSpan w:val="3"/>
            <w:tcBorders>
              <w:top w:val="nil"/>
              <w:bottom w:val="nil"/>
            </w:tcBorders>
          </w:tcPr>
          <w:p w14:paraId="300D7A64" w14:textId="77777777" w:rsidR="00546CE1" w:rsidRDefault="00546CE1" w:rsidP="007D1871">
            <w:pPr>
              <w:pStyle w:val="ConsPlusNormal"/>
              <w:jc w:val="both"/>
            </w:pPr>
            <w:r>
              <w:t xml:space="preserve">Электронный </w:t>
            </w:r>
            <w:r>
              <w:rPr>
                <w:noProof/>
                <w:position w:val="-5"/>
              </w:rPr>
              <w:drawing>
                <wp:inline distT="0" distB="0" distL="0" distR="0" wp14:anchorId="734EB152" wp14:editId="2CF588FB">
                  <wp:extent cx="609600" cy="200025"/>
                  <wp:effectExtent l="0" t="0" r="0" b="0"/>
                  <wp:docPr id="18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t xml:space="preserve">: </w:t>
            </w:r>
            <w:r>
              <w:rPr>
                <w:noProof/>
                <w:position w:val="-8"/>
              </w:rPr>
              <w:drawing>
                <wp:inline distT="0" distB="0" distL="0" distR="0" wp14:anchorId="6294D821" wp14:editId="033446C1">
                  <wp:extent cx="1323975" cy="238125"/>
                  <wp:effectExtent l="0" t="0" r="0" b="0"/>
                  <wp:docPr id="18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323975" cy="238125"/>
                          </a:xfrm>
                          <a:prstGeom prst="rect">
                            <a:avLst/>
                          </a:prstGeom>
                          <a:noFill/>
                          <a:ln>
                            <a:noFill/>
                          </a:ln>
                        </pic:spPr>
                      </pic:pic>
                    </a:graphicData>
                  </a:graphic>
                </wp:inline>
              </w:drawing>
            </w:r>
            <w:r>
              <w:t>.</w:t>
            </w:r>
          </w:p>
        </w:tc>
      </w:tr>
      <w:tr w:rsidR="00546CE1" w14:paraId="36AB86B8" w14:textId="77777777" w:rsidTr="007D1871">
        <w:tblPrEx>
          <w:tblBorders>
            <w:insideH w:val="nil"/>
          </w:tblBorders>
        </w:tblPrEx>
        <w:tc>
          <w:tcPr>
            <w:tcW w:w="1020" w:type="dxa"/>
            <w:vMerge/>
          </w:tcPr>
          <w:p w14:paraId="47E5DEF3" w14:textId="77777777" w:rsidR="00546CE1" w:rsidRDefault="00546CE1" w:rsidP="007D1871">
            <w:pPr>
              <w:pStyle w:val="ConsPlusNormal"/>
            </w:pPr>
          </w:p>
        </w:tc>
        <w:tc>
          <w:tcPr>
            <w:tcW w:w="1191" w:type="dxa"/>
            <w:vMerge/>
          </w:tcPr>
          <w:p w14:paraId="58A6F641" w14:textId="77777777" w:rsidR="00546CE1" w:rsidRDefault="00546CE1" w:rsidP="007D1871">
            <w:pPr>
              <w:pStyle w:val="ConsPlusNormal"/>
            </w:pPr>
          </w:p>
        </w:tc>
        <w:tc>
          <w:tcPr>
            <w:tcW w:w="7565" w:type="dxa"/>
            <w:gridSpan w:val="3"/>
            <w:tcBorders>
              <w:top w:val="nil"/>
              <w:bottom w:val="nil"/>
            </w:tcBorders>
          </w:tcPr>
          <w:p w14:paraId="1841FD9F" w14:textId="77777777" w:rsidR="00546CE1" w:rsidRDefault="00546CE1" w:rsidP="007D1871">
            <w:pPr>
              <w:pStyle w:val="ConsPlusNormal"/>
              <w:jc w:val="both"/>
            </w:pPr>
            <w:r>
              <w:t xml:space="preserve">Позитронный </w:t>
            </w:r>
            <w:r>
              <w:rPr>
                <w:noProof/>
                <w:position w:val="-5"/>
              </w:rPr>
              <w:drawing>
                <wp:inline distT="0" distB="0" distL="0" distR="0" wp14:anchorId="078B08A6" wp14:editId="7BD77410">
                  <wp:extent cx="609600" cy="200025"/>
                  <wp:effectExtent l="0" t="0" r="0" b="0"/>
                  <wp:docPr id="18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t xml:space="preserve">: </w:t>
            </w:r>
            <w:r>
              <w:rPr>
                <w:noProof/>
                <w:position w:val="-8"/>
              </w:rPr>
              <w:drawing>
                <wp:inline distT="0" distB="0" distL="0" distR="0" wp14:anchorId="138C7DA5" wp14:editId="0FBCE69B">
                  <wp:extent cx="1304925" cy="238125"/>
                  <wp:effectExtent l="0" t="0" r="0" b="0"/>
                  <wp:docPr id="18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t>.</w:t>
            </w:r>
          </w:p>
        </w:tc>
      </w:tr>
      <w:tr w:rsidR="00546CE1" w14:paraId="5F12BE24" w14:textId="77777777" w:rsidTr="007D1871">
        <w:tc>
          <w:tcPr>
            <w:tcW w:w="1020" w:type="dxa"/>
            <w:vMerge/>
          </w:tcPr>
          <w:p w14:paraId="6D5BFF08" w14:textId="77777777" w:rsidR="00546CE1" w:rsidRDefault="00546CE1" w:rsidP="007D1871">
            <w:pPr>
              <w:pStyle w:val="ConsPlusNormal"/>
            </w:pPr>
          </w:p>
        </w:tc>
        <w:tc>
          <w:tcPr>
            <w:tcW w:w="1191" w:type="dxa"/>
            <w:vMerge/>
          </w:tcPr>
          <w:p w14:paraId="7D53CCF7" w14:textId="77777777" w:rsidR="00546CE1" w:rsidRDefault="00546CE1" w:rsidP="007D1871">
            <w:pPr>
              <w:pStyle w:val="ConsPlusNormal"/>
            </w:pPr>
          </w:p>
        </w:tc>
        <w:tc>
          <w:tcPr>
            <w:tcW w:w="7565" w:type="dxa"/>
            <w:gridSpan w:val="3"/>
            <w:tcBorders>
              <w:top w:val="nil"/>
            </w:tcBorders>
          </w:tcPr>
          <w:p w14:paraId="12EB11B3" w14:textId="77777777" w:rsidR="00546CE1" w:rsidRDefault="00546CE1" w:rsidP="007D1871">
            <w:pPr>
              <w:pStyle w:val="ConsPlusNormal"/>
              <w:jc w:val="both"/>
            </w:pPr>
            <w:r>
              <w:t>Гамма-излучение</w:t>
            </w:r>
          </w:p>
        </w:tc>
      </w:tr>
      <w:tr w:rsidR="00546CE1" w14:paraId="3AAC1848" w14:textId="77777777" w:rsidTr="007D1871">
        <w:tc>
          <w:tcPr>
            <w:tcW w:w="1020" w:type="dxa"/>
            <w:vMerge/>
          </w:tcPr>
          <w:p w14:paraId="6D155B2B" w14:textId="77777777" w:rsidR="00546CE1" w:rsidRDefault="00546CE1" w:rsidP="007D1871">
            <w:pPr>
              <w:pStyle w:val="ConsPlusNormal"/>
            </w:pPr>
          </w:p>
        </w:tc>
        <w:tc>
          <w:tcPr>
            <w:tcW w:w="1191" w:type="dxa"/>
            <w:vMerge w:val="restart"/>
          </w:tcPr>
          <w:p w14:paraId="675776A2" w14:textId="77777777" w:rsidR="00546CE1" w:rsidRDefault="00546CE1" w:rsidP="007D1871">
            <w:pPr>
              <w:pStyle w:val="ConsPlusNormal"/>
              <w:jc w:val="center"/>
            </w:pPr>
            <w:r>
              <w:t>4.3.3</w:t>
            </w:r>
          </w:p>
        </w:tc>
        <w:tc>
          <w:tcPr>
            <w:tcW w:w="7565" w:type="dxa"/>
            <w:gridSpan w:val="3"/>
            <w:tcBorders>
              <w:bottom w:val="nil"/>
            </w:tcBorders>
          </w:tcPr>
          <w:p w14:paraId="216F01FD" w14:textId="77777777" w:rsidR="00546CE1" w:rsidRDefault="00546CE1" w:rsidP="007D1871">
            <w:pPr>
              <w:pStyle w:val="ConsPlusNormal"/>
              <w:jc w:val="both"/>
            </w:pPr>
            <w:r>
              <w:t xml:space="preserve">Закон радиоактивного распада: </w:t>
            </w:r>
            <w:r>
              <w:rPr>
                <w:noProof/>
                <w:position w:val="-17"/>
              </w:rPr>
              <w:drawing>
                <wp:inline distT="0" distB="0" distL="0" distR="0" wp14:anchorId="5CE77C9B" wp14:editId="37A43E45">
                  <wp:extent cx="962025" cy="352425"/>
                  <wp:effectExtent l="0" t="0" r="0" b="0"/>
                  <wp:docPr id="18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62025" cy="352425"/>
                          </a:xfrm>
                          <a:prstGeom prst="rect">
                            <a:avLst/>
                          </a:prstGeom>
                          <a:noFill/>
                          <a:ln>
                            <a:noFill/>
                          </a:ln>
                        </pic:spPr>
                      </pic:pic>
                    </a:graphicData>
                  </a:graphic>
                </wp:inline>
              </w:drawing>
            </w:r>
            <w:r>
              <w:t>.</w:t>
            </w:r>
          </w:p>
        </w:tc>
      </w:tr>
      <w:tr w:rsidR="00546CE1" w14:paraId="53093AD3" w14:textId="77777777" w:rsidTr="007D1871">
        <w:tc>
          <w:tcPr>
            <w:tcW w:w="1020" w:type="dxa"/>
            <w:vMerge/>
          </w:tcPr>
          <w:p w14:paraId="772C6608" w14:textId="77777777" w:rsidR="00546CE1" w:rsidRDefault="00546CE1" w:rsidP="007D1871">
            <w:pPr>
              <w:pStyle w:val="ConsPlusNormal"/>
            </w:pPr>
          </w:p>
        </w:tc>
        <w:tc>
          <w:tcPr>
            <w:tcW w:w="1191" w:type="dxa"/>
            <w:vMerge/>
          </w:tcPr>
          <w:p w14:paraId="7D5345FA" w14:textId="77777777" w:rsidR="00546CE1" w:rsidRDefault="00546CE1" w:rsidP="007D1871">
            <w:pPr>
              <w:pStyle w:val="ConsPlusNormal"/>
            </w:pPr>
          </w:p>
        </w:tc>
        <w:tc>
          <w:tcPr>
            <w:tcW w:w="7565" w:type="dxa"/>
            <w:gridSpan w:val="3"/>
            <w:tcBorders>
              <w:top w:val="nil"/>
            </w:tcBorders>
          </w:tcPr>
          <w:p w14:paraId="7EB0786F" w14:textId="77777777" w:rsidR="00546CE1" w:rsidRDefault="00546CE1" w:rsidP="007D1871">
            <w:pPr>
              <w:pStyle w:val="ConsPlusNormal"/>
              <w:jc w:val="both"/>
            </w:pPr>
            <w:r>
              <w:t>Пусть m - масса радиоактивного вещества. Тогда </w:t>
            </w:r>
            <w:r>
              <w:rPr>
                <w:noProof/>
                <w:position w:val="-17"/>
              </w:rPr>
              <w:drawing>
                <wp:inline distT="0" distB="0" distL="0" distR="0" wp14:anchorId="32F5AF7D" wp14:editId="165A20C2">
                  <wp:extent cx="942975" cy="352425"/>
                  <wp:effectExtent l="0" t="0" r="0" b="0"/>
                  <wp:docPr id="18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942975" cy="352425"/>
                          </a:xfrm>
                          <a:prstGeom prst="rect">
                            <a:avLst/>
                          </a:prstGeom>
                          <a:noFill/>
                          <a:ln>
                            <a:noFill/>
                          </a:ln>
                        </pic:spPr>
                      </pic:pic>
                    </a:graphicData>
                  </a:graphic>
                </wp:inline>
              </w:drawing>
            </w:r>
          </w:p>
        </w:tc>
      </w:tr>
      <w:tr w:rsidR="00546CE1" w:rsidRPr="000A1D92" w14:paraId="7B991597" w14:textId="77777777" w:rsidTr="007D1871">
        <w:tc>
          <w:tcPr>
            <w:tcW w:w="1020" w:type="dxa"/>
            <w:vMerge/>
          </w:tcPr>
          <w:p w14:paraId="24229E46" w14:textId="77777777" w:rsidR="00546CE1" w:rsidRDefault="00546CE1" w:rsidP="007D1871">
            <w:pPr>
              <w:pStyle w:val="ConsPlusNormal"/>
            </w:pPr>
          </w:p>
        </w:tc>
        <w:tc>
          <w:tcPr>
            <w:tcW w:w="1191" w:type="dxa"/>
          </w:tcPr>
          <w:p w14:paraId="5F1EB34D" w14:textId="77777777" w:rsidR="00546CE1" w:rsidRDefault="00546CE1" w:rsidP="007D1871">
            <w:pPr>
              <w:pStyle w:val="ConsPlusNormal"/>
              <w:jc w:val="center"/>
            </w:pPr>
            <w:r>
              <w:t>4.3.4</w:t>
            </w:r>
          </w:p>
        </w:tc>
        <w:tc>
          <w:tcPr>
            <w:tcW w:w="7565" w:type="dxa"/>
            <w:gridSpan w:val="3"/>
          </w:tcPr>
          <w:p w14:paraId="37D182F0" w14:textId="77777777" w:rsidR="00546CE1" w:rsidRDefault="00546CE1" w:rsidP="007D1871">
            <w:pPr>
              <w:pStyle w:val="ConsPlusNormal"/>
              <w:jc w:val="both"/>
            </w:pPr>
            <w:r>
              <w:t>Ядерные реакции. Деление и синтез ядер</w:t>
            </w:r>
          </w:p>
        </w:tc>
      </w:tr>
    </w:tbl>
    <w:p w14:paraId="3ADE2AFB" w14:textId="77777777" w:rsidR="00546CE1" w:rsidRPr="00732E92" w:rsidRDefault="00546CE1" w:rsidP="00546CE1">
      <w:pPr>
        <w:spacing w:after="0" w:line="264" w:lineRule="auto"/>
        <w:ind w:firstLine="600"/>
        <w:jc w:val="both"/>
        <w:rPr>
          <w:lang w:val="ru-RU"/>
        </w:rPr>
      </w:pPr>
    </w:p>
    <w:p w14:paraId="64CE7246" w14:textId="77777777" w:rsidR="00546CE1" w:rsidRPr="00EF2FDF" w:rsidRDefault="00546CE1" w:rsidP="00546CE1">
      <w:pPr>
        <w:spacing w:after="0" w:line="264" w:lineRule="auto"/>
        <w:jc w:val="both"/>
        <w:rPr>
          <w:lang w:val="ru-RU"/>
        </w:rPr>
      </w:pPr>
    </w:p>
    <w:p w14:paraId="320B7039" w14:textId="77777777" w:rsidR="003A0A43" w:rsidRDefault="003A0A43" w:rsidP="003A0A43">
      <w:pPr>
        <w:jc w:val="center"/>
        <w:rPr>
          <w:lang w:val="ru-RU"/>
        </w:rPr>
      </w:pPr>
      <w:r w:rsidRPr="00F13D4A">
        <w:rPr>
          <w:rFonts w:ascii="Times New Roman" w:hAnsi="Times New Roman"/>
          <w:b/>
          <w:color w:val="000000"/>
          <w:sz w:val="28"/>
          <w:lang w:val="ru-RU"/>
        </w:rPr>
        <w:t>ТЕМАТИЧЕСКОЕ ПЛАНИРОВАНИЕ</w:t>
      </w:r>
    </w:p>
    <w:p w14:paraId="7BDD1751" w14:textId="77777777" w:rsidR="003A0A43" w:rsidRPr="00061AF6" w:rsidRDefault="003A0A43" w:rsidP="003A0A43">
      <w:pPr>
        <w:pStyle w:val="ae"/>
        <w:jc w:val="both"/>
        <w:rPr>
          <w:rFonts w:ascii="Times New Roman" w:eastAsia="Calibri" w:hAnsi="Times New Roman" w:cs="Times New Roman"/>
          <w:sz w:val="28"/>
          <w:szCs w:val="28"/>
        </w:rPr>
      </w:pPr>
      <w:r w:rsidRPr="00732E92">
        <w:rPr>
          <w:rFonts w:ascii="Times New Roman" w:eastAsia="Calibri" w:hAnsi="Times New Roman" w:cs="Times New Roman"/>
          <w:sz w:val="28"/>
          <w:szCs w:val="28"/>
        </w:rPr>
        <w:t xml:space="preserve">   Тематическое планирование составлено с учетом рабочей программы воспитания. </w:t>
      </w:r>
      <w:proofErr w:type="gramStart"/>
      <w:r w:rsidRPr="00061AF6">
        <w:rPr>
          <w:rFonts w:ascii="Times New Roman" w:eastAsia="Calibri" w:hAnsi="Times New Roman" w:cs="Times New Roman"/>
          <w:sz w:val="28"/>
          <w:szCs w:val="28"/>
        </w:rPr>
        <w:t>Реализация  воспитательного</w:t>
      </w:r>
      <w:proofErr w:type="gramEnd"/>
      <w:r w:rsidRPr="00061AF6">
        <w:rPr>
          <w:rFonts w:ascii="Times New Roman" w:eastAsia="Calibri" w:hAnsi="Times New Roman" w:cs="Times New Roman"/>
          <w:sz w:val="28"/>
          <w:szCs w:val="28"/>
        </w:rPr>
        <w:t xml:space="preserve"> потенциала урока математики</w:t>
      </w:r>
    </w:p>
    <w:p w14:paraId="6BD46BBE"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предполагает следующее:</w:t>
      </w:r>
    </w:p>
    <w:p w14:paraId="4F3658D3"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установление доверительных отношений между учителем и его учениками,</w:t>
      </w:r>
    </w:p>
    <w:p w14:paraId="72FA79C8"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способствующих позитивному восприятию учащимися требований и просьб учителя,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привлечению их внимания к обсуждаемой на уроке информации, активизации 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познавательной деятельности;</w:t>
      </w:r>
    </w:p>
    <w:p w14:paraId="0E1ED36A"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побуждение школьников соблюдать на уроке общепринятые нормы</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поведения, правила общения со старшими (учителями) и сверстниками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(обучающимися), принципы учебной дисциплины и самоорганизации;</w:t>
      </w:r>
    </w:p>
    <w:p w14:paraId="4FA13065"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lastRenderedPageBreak/>
        <w:t>• привлечение внимания школьников к ценностному аспекту изучаемых на</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уроках явлений, организация их работы с получаемой на уроке социально значимой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информацией – инициирование ее обсуждения, высказывания учащимися своего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мнения по ее поводу, выработки своего к ней отношения;</w:t>
      </w:r>
    </w:p>
    <w:p w14:paraId="75CA76F1"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использование воспитательных возможностей содержания учебного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предмета через демонстрацию детям примеров ответственного, гражданского</w:t>
      </w:r>
    </w:p>
    <w:p w14:paraId="7341FD19"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поведения, проявления человеколюбия и добросердечности, через подбор</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соответствующих текстов для чтения, задач для решения, проблемных ситуаций для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обсуждения в классе;</w:t>
      </w:r>
    </w:p>
    <w:p w14:paraId="4597AA88"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применение на уроке интерактивных форм работы учащихся:</w:t>
      </w:r>
    </w:p>
    <w:p w14:paraId="66760662"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интеллектуальных, деловых, ситуационных игр, стимулирующих познавательную</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школьников; дискуссий, которые дают учащимся возможность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парах, которые учат школьников командной работе и взаимодействию с другими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детьми;</w:t>
      </w:r>
    </w:p>
    <w:p w14:paraId="58DFDBC8"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включение в урок игровых процедур, которые помогают поддержать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детей к получению знаний, налаживанию позитивных межличностных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отношений в классе, помогают установлению доброжелательной атмосферы во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время урока;</w:t>
      </w:r>
    </w:p>
    <w:p w14:paraId="1EFF5D00"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организация шефства, наставничества мотивированных и эрудированных</w:t>
      </w:r>
    </w:p>
    <w:p w14:paraId="459F9E91"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учащихся над их неуспевающими одноклассниками, дающего школьникам</w:t>
      </w:r>
    </w:p>
    <w:p w14:paraId="17930B27"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социально значимый опыт сотрудничества и взаимной помощи;</w:t>
      </w:r>
    </w:p>
    <w:p w14:paraId="7F1F8EE9" w14:textId="77777777" w:rsidR="003A0A43" w:rsidRPr="00061AF6" w:rsidRDefault="003A0A43" w:rsidP="003A0A43">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инициирование и поддержка исследовательской деятельности школьников в</w:t>
      </w:r>
    </w:p>
    <w:p w14:paraId="78BA863D" w14:textId="77777777" w:rsidR="003A0A43" w:rsidRPr="00EF2FDF" w:rsidRDefault="003A0A43" w:rsidP="003A0A43">
      <w:pPr>
        <w:pStyle w:val="ae"/>
        <w:jc w:val="both"/>
        <w:sectPr w:rsidR="003A0A43" w:rsidRPr="00EF2FDF" w:rsidSect="00F6506A">
          <w:pgSz w:w="11906" w:h="16383"/>
          <w:pgMar w:top="993" w:right="850" w:bottom="851" w:left="1701" w:header="720" w:footer="720" w:gutter="0"/>
          <w:cols w:space="720"/>
        </w:sectPr>
      </w:pPr>
      <w:r w:rsidRPr="00061AF6">
        <w:rPr>
          <w:rFonts w:ascii="Times New Roman" w:eastAsia="Calibri" w:hAnsi="Times New Roman" w:cs="Times New Roman"/>
          <w:sz w:val="28"/>
          <w:szCs w:val="28"/>
        </w:rPr>
        <w:t>рамках реализации ими индивидуальных и групповых исследовательских проектов,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что даст школьникам возможность приобрести навык самостоятельного решения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теоретической проблемы, навык генерирования и оформления собственных идей,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навык уважительного отношения к чужим идеям, оформленным в работах других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исследователей, навык публичного выступления перед аудиторией,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аргументирования и отстаивания своей точки зрения</w:t>
      </w:r>
      <w:r>
        <w:rPr>
          <w:rFonts w:ascii="Times New Roman" w:eastAsia="Calibri" w:hAnsi="Times New Roman" w:cs="Times New Roman"/>
          <w:sz w:val="28"/>
          <w:szCs w:val="28"/>
        </w:rPr>
        <w:t>.</w:t>
      </w:r>
    </w:p>
    <w:p w14:paraId="5D77419A" w14:textId="57CC813B" w:rsidR="003A0A43" w:rsidRDefault="003A0A43" w:rsidP="003A0A43">
      <w:pPr>
        <w:spacing w:after="0"/>
        <w:ind w:left="120"/>
      </w:pPr>
      <w:bookmarkStart w:id="7" w:name="block-12412478"/>
      <w:bookmarkEnd w:id="4"/>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3A0A43" w14:paraId="02138C87" w14:textId="77777777" w:rsidTr="002B1ECF">
        <w:trPr>
          <w:trHeight w:val="144"/>
          <w:tblCellSpacing w:w="20" w:type="nil"/>
        </w:trPr>
        <w:tc>
          <w:tcPr>
            <w:tcW w:w="501" w:type="dxa"/>
            <w:vMerge w:val="restart"/>
            <w:tcMar>
              <w:top w:w="50" w:type="dxa"/>
              <w:left w:w="100" w:type="dxa"/>
            </w:tcMar>
            <w:vAlign w:val="center"/>
          </w:tcPr>
          <w:p w14:paraId="431C8BE9" w14:textId="77777777" w:rsidR="003A0A43" w:rsidRDefault="003A0A43" w:rsidP="002B1ECF">
            <w:pPr>
              <w:spacing w:after="0"/>
              <w:ind w:left="135"/>
            </w:pPr>
            <w:r>
              <w:rPr>
                <w:rFonts w:ascii="Times New Roman" w:hAnsi="Times New Roman"/>
                <w:b/>
                <w:color w:val="000000"/>
                <w:sz w:val="24"/>
              </w:rPr>
              <w:t xml:space="preserve">№ п/п </w:t>
            </w:r>
          </w:p>
          <w:p w14:paraId="393030C1" w14:textId="77777777" w:rsidR="003A0A43" w:rsidRDefault="003A0A43" w:rsidP="002B1ECF">
            <w:pPr>
              <w:spacing w:after="0"/>
              <w:ind w:left="135"/>
            </w:pPr>
          </w:p>
        </w:tc>
        <w:tc>
          <w:tcPr>
            <w:tcW w:w="2992" w:type="dxa"/>
            <w:vMerge w:val="restart"/>
            <w:tcMar>
              <w:top w:w="50" w:type="dxa"/>
              <w:left w:w="100" w:type="dxa"/>
            </w:tcMar>
            <w:vAlign w:val="center"/>
          </w:tcPr>
          <w:p w14:paraId="08CB1E0E" w14:textId="77777777" w:rsidR="003A0A43" w:rsidRDefault="003A0A43" w:rsidP="002B1E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34CAC91" w14:textId="77777777" w:rsidR="003A0A43" w:rsidRDefault="003A0A43" w:rsidP="002B1ECF">
            <w:pPr>
              <w:spacing w:after="0"/>
              <w:ind w:left="135"/>
            </w:pPr>
          </w:p>
        </w:tc>
        <w:tc>
          <w:tcPr>
            <w:tcW w:w="0" w:type="auto"/>
            <w:gridSpan w:val="3"/>
            <w:tcMar>
              <w:top w:w="50" w:type="dxa"/>
              <w:left w:w="100" w:type="dxa"/>
            </w:tcMar>
            <w:vAlign w:val="center"/>
          </w:tcPr>
          <w:p w14:paraId="5F851A54" w14:textId="77777777" w:rsidR="003A0A43" w:rsidRDefault="003A0A43" w:rsidP="002B1E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104FF8D6" w14:textId="77777777" w:rsidR="003A0A43" w:rsidRDefault="003A0A43" w:rsidP="002B1E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709E7EE" w14:textId="77777777" w:rsidR="003A0A43" w:rsidRDefault="003A0A43" w:rsidP="002B1ECF">
            <w:pPr>
              <w:spacing w:after="0"/>
              <w:ind w:left="135"/>
            </w:pPr>
          </w:p>
        </w:tc>
      </w:tr>
      <w:tr w:rsidR="003A0A43" w14:paraId="06000036" w14:textId="77777777" w:rsidTr="002B1ECF">
        <w:trPr>
          <w:trHeight w:val="144"/>
          <w:tblCellSpacing w:w="20" w:type="nil"/>
        </w:trPr>
        <w:tc>
          <w:tcPr>
            <w:tcW w:w="0" w:type="auto"/>
            <w:vMerge/>
            <w:tcBorders>
              <w:top w:val="nil"/>
            </w:tcBorders>
            <w:tcMar>
              <w:top w:w="50" w:type="dxa"/>
              <w:left w:w="100" w:type="dxa"/>
            </w:tcMar>
          </w:tcPr>
          <w:p w14:paraId="4302BC35" w14:textId="77777777" w:rsidR="003A0A43" w:rsidRDefault="003A0A43" w:rsidP="002B1ECF"/>
        </w:tc>
        <w:tc>
          <w:tcPr>
            <w:tcW w:w="0" w:type="auto"/>
            <w:vMerge/>
            <w:tcBorders>
              <w:top w:val="nil"/>
            </w:tcBorders>
            <w:tcMar>
              <w:top w:w="50" w:type="dxa"/>
              <w:left w:w="100" w:type="dxa"/>
            </w:tcMar>
          </w:tcPr>
          <w:p w14:paraId="5AFB1AB1" w14:textId="77777777" w:rsidR="003A0A43" w:rsidRDefault="003A0A43" w:rsidP="002B1ECF"/>
        </w:tc>
        <w:tc>
          <w:tcPr>
            <w:tcW w:w="977" w:type="dxa"/>
            <w:tcMar>
              <w:top w:w="50" w:type="dxa"/>
              <w:left w:w="100" w:type="dxa"/>
            </w:tcMar>
            <w:vAlign w:val="center"/>
          </w:tcPr>
          <w:p w14:paraId="6E3BD62F" w14:textId="77777777" w:rsidR="003A0A43" w:rsidRDefault="003A0A43" w:rsidP="002B1E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94B9C5" w14:textId="77777777" w:rsidR="003A0A43" w:rsidRDefault="003A0A43" w:rsidP="002B1ECF">
            <w:pPr>
              <w:spacing w:after="0"/>
              <w:ind w:left="135"/>
            </w:pPr>
          </w:p>
        </w:tc>
        <w:tc>
          <w:tcPr>
            <w:tcW w:w="1699" w:type="dxa"/>
            <w:tcMar>
              <w:top w:w="50" w:type="dxa"/>
              <w:left w:w="100" w:type="dxa"/>
            </w:tcMar>
            <w:vAlign w:val="center"/>
          </w:tcPr>
          <w:p w14:paraId="4CA7753C" w14:textId="77777777" w:rsidR="003A0A43" w:rsidRDefault="003A0A43" w:rsidP="002B1E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496141" w14:textId="77777777" w:rsidR="003A0A43" w:rsidRDefault="003A0A43" w:rsidP="002B1ECF">
            <w:pPr>
              <w:spacing w:after="0"/>
              <w:ind w:left="135"/>
            </w:pPr>
          </w:p>
        </w:tc>
        <w:tc>
          <w:tcPr>
            <w:tcW w:w="1787" w:type="dxa"/>
            <w:tcMar>
              <w:top w:w="50" w:type="dxa"/>
              <w:left w:w="100" w:type="dxa"/>
            </w:tcMar>
            <w:vAlign w:val="center"/>
          </w:tcPr>
          <w:p w14:paraId="4D24C804" w14:textId="77777777" w:rsidR="003A0A43" w:rsidRDefault="003A0A43" w:rsidP="002B1E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71A0D49" w14:textId="77777777" w:rsidR="003A0A43" w:rsidRDefault="003A0A43" w:rsidP="002B1ECF">
            <w:pPr>
              <w:spacing w:after="0"/>
              <w:ind w:left="135"/>
            </w:pPr>
          </w:p>
        </w:tc>
        <w:tc>
          <w:tcPr>
            <w:tcW w:w="0" w:type="auto"/>
            <w:vMerge/>
            <w:tcBorders>
              <w:top w:val="nil"/>
            </w:tcBorders>
            <w:tcMar>
              <w:top w:w="50" w:type="dxa"/>
              <w:left w:w="100" w:type="dxa"/>
            </w:tcMar>
          </w:tcPr>
          <w:p w14:paraId="5D7C561A" w14:textId="77777777" w:rsidR="003A0A43" w:rsidRDefault="003A0A43" w:rsidP="002B1ECF"/>
        </w:tc>
      </w:tr>
      <w:tr w:rsidR="003A0A43" w14:paraId="3D0271ED" w14:textId="77777777" w:rsidTr="002B1ECF">
        <w:trPr>
          <w:trHeight w:val="144"/>
          <w:tblCellSpacing w:w="20" w:type="nil"/>
        </w:trPr>
        <w:tc>
          <w:tcPr>
            <w:tcW w:w="0" w:type="auto"/>
            <w:gridSpan w:val="6"/>
            <w:tcMar>
              <w:top w:w="50" w:type="dxa"/>
              <w:left w:w="100" w:type="dxa"/>
            </w:tcMar>
            <w:vAlign w:val="center"/>
          </w:tcPr>
          <w:p w14:paraId="4914C626" w14:textId="77777777" w:rsidR="003A0A43" w:rsidRDefault="003A0A43"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A0A43" w14:paraId="2ADF7FDD" w14:textId="77777777" w:rsidTr="002B1ECF">
        <w:trPr>
          <w:trHeight w:val="144"/>
          <w:tblCellSpacing w:w="20" w:type="nil"/>
        </w:trPr>
        <w:tc>
          <w:tcPr>
            <w:tcW w:w="501" w:type="dxa"/>
            <w:tcMar>
              <w:top w:w="50" w:type="dxa"/>
              <w:left w:w="100" w:type="dxa"/>
            </w:tcMar>
            <w:vAlign w:val="center"/>
          </w:tcPr>
          <w:p w14:paraId="21D96DF0" w14:textId="77777777" w:rsidR="003A0A43" w:rsidRDefault="003A0A43" w:rsidP="002B1ECF">
            <w:pPr>
              <w:spacing w:after="0"/>
            </w:pPr>
            <w:r>
              <w:rPr>
                <w:rFonts w:ascii="Times New Roman" w:hAnsi="Times New Roman"/>
                <w:color w:val="000000"/>
                <w:sz w:val="24"/>
              </w:rPr>
              <w:t>1.1</w:t>
            </w:r>
          </w:p>
        </w:tc>
        <w:tc>
          <w:tcPr>
            <w:tcW w:w="2992" w:type="dxa"/>
            <w:tcMar>
              <w:top w:w="50" w:type="dxa"/>
              <w:left w:w="100" w:type="dxa"/>
            </w:tcMar>
            <w:vAlign w:val="center"/>
          </w:tcPr>
          <w:p w14:paraId="2D5B45B0" w14:textId="77777777" w:rsidR="003A0A43" w:rsidRDefault="003A0A43" w:rsidP="002B1ECF">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977" w:type="dxa"/>
            <w:tcMar>
              <w:top w:w="50" w:type="dxa"/>
              <w:left w:w="100" w:type="dxa"/>
            </w:tcMar>
            <w:vAlign w:val="center"/>
          </w:tcPr>
          <w:p w14:paraId="218D3EF1" w14:textId="77777777" w:rsidR="003A0A43" w:rsidRDefault="003A0A43" w:rsidP="002B1EC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42B45A66" w14:textId="77777777" w:rsidR="003A0A43" w:rsidRDefault="003A0A43" w:rsidP="002B1ECF">
            <w:pPr>
              <w:spacing w:after="0"/>
              <w:ind w:left="135"/>
              <w:jc w:val="center"/>
            </w:pPr>
          </w:p>
        </w:tc>
        <w:tc>
          <w:tcPr>
            <w:tcW w:w="1787" w:type="dxa"/>
            <w:tcMar>
              <w:top w:w="50" w:type="dxa"/>
              <w:left w:w="100" w:type="dxa"/>
            </w:tcMar>
            <w:vAlign w:val="center"/>
          </w:tcPr>
          <w:p w14:paraId="1BFCD366" w14:textId="77777777" w:rsidR="003A0A43" w:rsidRDefault="003A0A43" w:rsidP="002B1ECF">
            <w:pPr>
              <w:spacing w:after="0"/>
              <w:ind w:left="135"/>
              <w:jc w:val="center"/>
            </w:pPr>
          </w:p>
        </w:tc>
        <w:tc>
          <w:tcPr>
            <w:tcW w:w="2646" w:type="dxa"/>
            <w:tcMar>
              <w:top w:w="50" w:type="dxa"/>
              <w:left w:w="100" w:type="dxa"/>
            </w:tcMar>
            <w:vAlign w:val="center"/>
          </w:tcPr>
          <w:p w14:paraId="4D46A973" w14:textId="77777777" w:rsidR="003A0A43" w:rsidRDefault="003A0A43" w:rsidP="002B1ECF">
            <w:pPr>
              <w:spacing w:after="0"/>
              <w:ind w:left="135"/>
            </w:pPr>
          </w:p>
        </w:tc>
      </w:tr>
      <w:tr w:rsidR="003A0A43" w14:paraId="7865470E" w14:textId="77777777" w:rsidTr="002B1ECF">
        <w:trPr>
          <w:trHeight w:val="144"/>
          <w:tblCellSpacing w:w="20" w:type="nil"/>
        </w:trPr>
        <w:tc>
          <w:tcPr>
            <w:tcW w:w="501" w:type="dxa"/>
            <w:tcMar>
              <w:top w:w="50" w:type="dxa"/>
              <w:left w:w="100" w:type="dxa"/>
            </w:tcMar>
            <w:vAlign w:val="center"/>
          </w:tcPr>
          <w:p w14:paraId="5B390804" w14:textId="77777777" w:rsidR="003A0A43" w:rsidRDefault="003A0A43" w:rsidP="002B1ECF">
            <w:pPr>
              <w:spacing w:after="0"/>
            </w:pPr>
            <w:r>
              <w:rPr>
                <w:rFonts w:ascii="Times New Roman" w:hAnsi="Times New Roman"/>
                <w:color w:val="000000"/>
                <w:sz w:val="24"/>
              </w:rPr>
              <w:t>1.2</w:t>
            </w:r>
          </w:p>
        </w:tc>
        <w:tc>
          <w:tcPr>
            <w:tcW w:w="2992" w:type="dxa"/>
            <w:tcMar>
              <w:top w:w="50" w:type="dxa"/>
              <w:left w:w="100" w:type="dxa"/>
            </w:tcMar>
            <w:vAlign w:val="center"/>
          </w:tcPr>
          <w:p w14:paraId="35F56D47" w14:textId="77777777" w:rsidR="003A0A43" w:rsidRDefault="003A0A43" w:rsidP="002B1ECF">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14:paraId="236DFEE2" w14:textId="77777777" w:rsidR="003A0A43" w:rsidRDefault="003A0A43" w:rsidP="002B1ECF">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4DD7DF85" w14:textId="77777777" w:rsidR="003A0A43" w:rsidRDefault="003A0A43"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DA6CCBA" w14:textId="77777777" w:rsidR="003A0A43" w:rsidRDefault="003A0A43" w:rsidP="002B1ECF">
            <w:pPr>
              <w:spacing w:after="0"/>
              <w:ind w:left="135"/>
              <w:jc w:val="center"/>
            </w:pPr>
          </w:p>
        </w:tc>
        <w:tc>
          <w:tcPr>
            <w:tcW w:w="2646" w:type="dxa"/>
            <w:tcMar>
              <w:top w:w="50" w:type="dxa"/>
              <w:left w:w="100" w:type="dxa"/>
            </w:tcMar>
            <w:vAlign w:val="center"/>
          </w:tcPr>
          <w:p w14:paraId="3308EC7D" w14:textId="77777777" w:rsidR="003A0A43" w:rsidRDefault="003A0A43" w:rsidP="002B1ECF">
            <w:pPr>
              <w:spacing w:after="0"/>
              <w:ind w:left="135"/>
            </w:pPr>
          </w:p>
        </w:tc>
      </w:tr>
      <w:tr w:rsidR="003A0A43" w14:paraId="4DD6CDB2" w14:textId="77777777" w:rsidTr="002B1ECF">
        <w:trPr>
          <w:trHeight w:val="144"/>
          <w:tblCellSpacing w:w="20" w:type="nil"/>
        </w:trPr>
        <w:tc>
          <w:tcPr>
            <w:tcW w:w="0" w:type="auto"/>
            <w:gridSpan w:val="2"/>
            <w:tcMar>
              <w:top w:w="50" w:type="dxa"/>
              <w:left w:w="100" w:type="dxa"/>
            </w:tcMar>
            <w:vAlign w:val="center"/>
          </w:tcPr>
          <w:p w14:paraId="6063E782" w14:textId="77777777" w:rsidR="003A0A43" w:rsidRDefault="003A0A43"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3B55724" w14:textId="77777777" w:rsidR="003A0A43" w:rsidRDefault="003A0A43" w:rsidP="002B1EC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EDCF605" w14:textId="77777777" w:rsidR="003A0A43" w:rsidRDefault="003A0A43" w:rsidP="002B1ECF"/>
        </w:tc>
      </w:tr>
      <w:tr w:rsidR="003A0A43" w14:paraId="7CC46501" w14:textId="77777777" w:rsidTr="002B1ECF">
        <w:trPr>
          <w:trHeight w:val="144"/>
          <w:tblCellSpacing w:w="20" w:type="nil"/>
        </w:trPr>
        <w:tc>
          <w:tcPr>
            <w:tcW w:w="0" w:type="auto"/>
            <w:gridSpan w:val="6"/>
            <w:tcMar>
              <w:top w:w="50" w:type="dxa"/>
              <w:left w:w="100" w:type="dxa"/>
            </w:tcMar>
            <w:vAlign w:val="center"/>
          </w:tcPr>
          <w:p w14:paraId="449E0220" w14:textId="77777777" w:rsidR="003A0A43" w:rsidRDefault="003A0A43"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3A0A43" w14:paraId="2C89B77B" w14:textId="77777777" w:rsidTr="002B1ECF">
        <w:trPr>
          <w:trHeight w:val="144"/>
          <w:tblCellSpacing w:w="20" w:type="nil"/>
        </w:trPr>
        <w:tc>
          <w:tcPr>
            <w:tcW w:w="501" w:type="dxa"/>
            <w:tcMar>
              <w:top w:w="50" w:type="dxa"/>
              <w:left w:w="100" w:type="dxa"/>
            </w:tcMar>
            <w:vAlign w:val="center"/>
          </w:tcPr>
          <w:p w14:paraId="1563E056" w14:textId="77777777" w:rsidR="003A0A43" w:rsidRDefault="003A0A43" w:rsidP="002B1ECF">
            <w:pPr>
              <w:spacing w:after="0"/>
            </w:pPr>
            <w:r>
              <w:rPr>
                <w:rFonts w:ascii="Times New Roman" w:hAnsi="Times New Roman"/>
                <w:color w:val="000000"/>
                <w:sz w:val="24"/>
              </w:rPr>
              <w:t>2.1</w:t>
            </w:r>
          </w:p>
        </w:tc>
        <w:tc>
          <w:tcPr>
            <w:tcW w:w="2992" w:type="dxa"/>
            <w:tcMar>
              <w:top w:w="50" w:type="dxa"/>
              <w:left w:w="100" w:type="dxa"/>
            </w:tcMar>
            <w:vAlign w:val="center"/>
          </w:tcPr>
          <w:p w14:paraId="33A1F838" w14:textId="77777777" w:rsidR="003A0A43" w:rsidRDefault="003A0A43" w:rsidP="002B1ECF">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67BC3FED" w14:textId="77777777" w:rsidR="003A0A43" w:rsidRDefault="003A0A43" w:rsidP="002B1EC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3BED6128" w14:textId="77777777" w:rsidR="003A0A43" w:rsidRDefault="003A0A43" w:rsidP="002B1ECF">
            <w:pPr>
              <w:spacing w:after="0"/>
              <w:ind w:left="135"/>
              <w:jc w:val="center"/>
            </w:pPr>
          </w:p>
        </w:tc>
        <w:tc>
          <w:tcPr>
            <w:tcW w:w="1787" w:type="dxa"/>
            <w:tcMar>
              <w:top w:w="50" w:type="dxa"/>
              <w:left w:w="100" w:type="dxa"/>
            </w:tcMar>
            <w:vAlign w:val="center"/>
          </w:tcPr>
          <w:p w14:paraId="1CB51140" w14:textId="77777777" w:rsidR="003A0A43" w:rsidRDefault="003A0A43" w:rsidP="002B1ECF">
            <w:pPr>
              <w:spacing w:after="0"/>
              <w:ind w:left="135"/>
              <w:jc w:val="center"/>
            </w:pPr>
          </w:p>
        </w:tc>
        <w:tc>
          <w:tcPr>
            <w:tcW w:w="2646" w:type="dxa"/>
            <w:tcMar>
              <w:top w:w="50" w:type="dxa"/>
              <w:left w:w="100" w:type="dxa"/>
            </w:tcMar>
            <w:vAlign w:val="center"/>
          </w:tcPr>
          <w:p w14:paraId="6963964B" w14:textId="77777777" w:rsidR="003A0A43" w:rsidRDefault="003A0A43" w:rsidP="002B1ECF">
            <w:pPr>
              <w:spacing w:after="0"/>
              <w:ind w:left="135"/>
            </w:pPr>
          </w:p>
        </w:tc>
      </w:tr>
      <w:tr w:rsidR="003A0A43" w14:paraId="1C591DCA" w14:textId="77777777" w:rsidTr="002B1ECF">
        <w:trPr>
          <w:trHeight w:val="144"/>
          <w:tblCellSpacing w:w="20" w:type="nil"/>
        </w:trPr>
        <w:tc>
          <w:tcPr>
            <w:tcW w:w="501" w:type="dxa"/>
            <w:tcMar>
              <w:top w:w="50" w:type="dxa"/>
              <w:left w:w="100" w:type="dxa"/>
            </w:tcMar>
            <w:vAlign w:val="center"/>
          </w:tcPr>
          <w:p w14:paraId="3A50A34E" w14:textId="77777777" w:rsidR="003A0A43" w:rsidRDefault="003A0A43" w:rsidP="002B1ECF">
            <w:pPr>
              <w:spacing w:after="0"/>
            </w:pPr>
            <w:r>
              <w:rPr>
                <w:rFonts w:ascii="Times New Roman" w:hAnsi="Times New Roman"/>
                <w:color w:val="000000"/>
                <w:sz w:val="24"/>
              </w:rPr>
              <w:t>2.2</w:t>
            </w:r>
          </w:p>
        </w:tc>
        <w:tc>
          <w:tcPr>
            <w:tcW w:w="2992" w:type="dxa"/>
            <w:tcMar>
              <w:top w:w="50" w:type="dxa"/>
              <w:left w:w="100" w:type="dxa"/>
            </w:tcMar>
            <w:vAlign w:val="center"/>
          </w:tcPr>
          <w:p w14:paraId="4295B4F6" w14:textId="77777777" w:rsidR="003A0A43" w:rsidRDefault="003A0A43" w:rsidP="002B1ECF">
            <w:pPr>
              <w:spacing w:after="0"/>
              <w:ind w:left="135"/>
            </w:pP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044C221B" w14:textId="77777777" w:rsidR="003A0A43" w:rsidRDefault="003A0A43" w:rsidP="002B1EC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77C50606" w14:textId="77777777" w:rsidR="003A0A43" w:rsidRDefault="003A0A43" w:rsidP="002B1ECF">
            <w:pPr>
              <w:spacing w:after="0"/>
              <w:ind w:left="135"/>
              <w:jc w:val="center"/>
            </w:pPr>
          </w:p>
        </w:tc>
        <w:tc>
          <w:tcPr>
            <w:tcW w:w="1787" w:type="dxa"/>
            <w:tcMar>
              <w:top w:w="50" w:type="dxa"/>
              <w:left w:w="100" w:type="dxa"/>
            </w:tcMar>
            <w:vAlign w:val="center"/>
          </w:tcPr>
          <w:p w14:paraId="5C85186D" w14:textId="77777777" w:rsidR="003A0A43" w:rsidRDefault="003A0A43" w:rsidP="002B1ECF">
            <w:pPr>
              <w:spacing w:after="0"/>
              <w:ind w:left="135"/>
              <w:jc w:val="center"/>
            </w:pPr>
          </w:p>
        </w:tc>
        <w:tc>
          <w:tcPr>
            <w:tcW w:w="2646" w:type="dxa"/>
            <w:tcMar>
              <w:top w:w="50" w:type="dxa"/>
              <w:left w:w="100" w:type="dxa"/>
            </w:tcMar>
            <w:vAlign w:val="center"/>
          </w:tcPr>
          <w:p w14:paraId="7906FE5D" w14:textId="77777777" w:rsidR="003A0A43" w:rsidRDefault="003A0A43" w:rsidP="002B1ECF">
            <w:pPr>
              <w:spacing w:after="0"/>
              <w:ind w:left="135"/>
            </w:pPr>
          </w:p>
        </w:tc>
      </w:tr>
      <w:tr w:rsidR="003A0A43" w14:paraId="03A38000" w14:textId="77777777" w:rsidTr="002B1ECF">
        <w:trPr>
          <w:trHeight w:val="144"/>
          <w:tblCellSpacing w:w="20" w:type="nil"/>
        </w:trPr>
        <w:tc>
          <w:tcPr>
            <w:tcW w:w="501" w:type="dxa"/>
            <w:tcMar>
              <w:top w:w="50" w:type="dxa"/>
              <w:left w:w="100" w:type="dxa"/>
            </w:tcMar>
            <w:vAlign w:val="center"/>
          </w:tcPr>
          <w:p w14:paraId="21D8865B" w14:textId="77777777" w:rsidR="003A0A43" w:rsidRDefault="003A0A43" w:rsidP="002B1ECF">
            <w:pPr>
              <w:spacing w:after="0"/>
            </w:pPr>
            <w:r>
              <w:rPr>
                <w:rFonts w:ascii="Times New Roman" w:hAnsi="Times New Roman"/>
                <w:color w:val="000000"/>
                <w:sz w:val="24"/>
              </w:rPr>
              <w:t>2.3</w:t>
            </w:r>
          </w:p>
        </w:tc>
        <w:tc>
          <w:tcPr>
            <w:tcW w:w="2992" w:type="dxa"/>
            <w:tcMar>
              <w:top w:w="50" w:type="dxa"/>
              <w:left w:w="100" w:type="dxa"/>
            </w:tcMar>
            <w:vAlign w:val="center"/>
          </w:tcPr>
          <w:p w14:paraId="0AA71ED6" w14:textId="77777777" w:rsidR="003A0A43" w:rsidRDefault="003A0A43" w:rsidP="002B1ECF">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14:paraId="4856C00C" w14:textId="77777777" w:rsidR="003A0A43" w:rsidRDefault="003A0A43" w:rsidP="002B1EC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43127110" w14:textId="77777777" w:rsidR="003A0A43" w:rsidRDefault="003A0A43"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5885173" w14:textId="77777777" w:rsidR="003A0A43" w:rsidRDefault="003A0A43" w:rsidP="002B1ECF">
            <w:pPr>
              <w:spacing w:after="0"/>
              <w:ind w:left="135"/>
              <w:jc w:val="center"/>
            </w:pPr>
          </w:p>
        </w:tc>
        <w:tc>
          <w:tcPr>
            <w:tcW w:w="2646" w:type="dxa"/>
            <w:tcMar>
              <w:top w:w="50" w:type="dxa"/>
              <w:left w:w="100" w:type="dxa"/>
            </w:tcMar>
            <w:vAlign w:val="center"/>
          </w:tcPr>
          <w:p w14:paraId="49A96C10" w14:textId="77777777" w:rsidR="003A0A43" w:rsidRDefault="003A0A43" w:rsidP="002B1ECF">
            <w:pPr>
              <w:spacing w:after="0"/>
              <w:ind w:left="135"/>
            </w:pPr>
          </w:p>
        </w:tc>
      </w:tr>
      <w:tr w:rsidR="003A0A43" w14:paraId="2D8F08A6" w14:textId="77777777" w:rsidTr="002B1ECF">
        <w:trPr>
          <w:trHeight w:val="144"/>
          <w:tblCellSpacing w:w="20" w:type="nil"/>
        </w:trPr>
        <w:tc>
          <w:tcPr>
            <w:tcW w:w="501" w:type="dxa"/>
            <w:tcMar>
              <w:top w:w="50" w:type="dxa"/>
              <w:left w:w="100" w:type="dxa"/>
            </w:tcMar>
            <w:vAlign w:val="center"/>
          </w:tcPr>
          <w:p w14:paraId="32723FD7" w14:textId="77777777" w:rsidR="003A0A43" w:rsidRDefault="003A0A43" w:rsidP="002B1ECF">
            <w:pPr>
              <w:spacing w:after="0"/>
            </w:pPr>
            <w:r>
              <w:rPr>
                <w:rFonts w:ascii="Times New Roman" w:hAnsi="Times New Roman"/>
                <w:color w:val="000000"/>
                <w:sz w:val="24"/>
              </w:rPr>
              <w:t>2.4</w:t>
            </w:r>
          </w:p>
        </w:tc>
        <w:tc>
          <w:tcPr>
            <w:tcW w:w="2992" w:type="dxa"/>
            <w:tcMar>
              <w:top w:w="50" w:type="dxa"/>
              <w:left w:w="100" w:type="dxa"/>
            </w:tcMar>
            <w:vAlign w:val="center"/>
          </w:tcPr>
          <w:p w14:paraId="6407EBA7" w14:textId="77777777" w:rsidR="003A0A43" w:rsidRDefault="003A0A43" w:rsidP="002B1ECF">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14:paraId="1EE849A0" w14:textId="77777777" w:rsidR="003A0A43" w:rsidRDefault="003A0A43" w:rsidP="002B1ECF">
            <w:pPr>
              <w:spacing w:after="0"/>
              <w:ind w:left="135"/>
              <w:jc w:val="center"/>
            </w:pPr>
            <w:r>
              <w:rPr>
                <w:rFonts w:ascii="Times New Roman" w:hAnsi="Times New Roman"/>
                <w:color w:val="000000"/>
                <w:sz w:val="24"/>
              </w:rPr>
              <w:t xml:space="preserve"> 25 </w:t>
            </w:r>
          </w:p>
        </w:tc>
        <w:tc>
          <w:tcPr>
            <w:tcW w:w="1699" w:type="dxa"/>
            <w:tcMar>
              <w:top w:w="50" w:type="dxa"/>
              <w:left w:w="100" w:type="dxa"/>
            </w:tcMar>
            <w:vAlign w:val="center"/>
          </w:tcPr>
          <w:p w14:paraId="505D3E70" w14:textId="77777777" w:rsidR="003A0A43" w:rsidRDefault="003A0A43"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4313B30" w14:textId="77777777" w:rsidR="003A0A43" w:rsidRDefault="003A0A43" w:rsidP="002B1ECF">
            <w:pPr>
              <w:spacing w:after="0"/>
              <w:ind w:left="135"/>
              <w:jc w:val="center"/>
            </w:pPr>
          </w:p>
        </w:tc>
        <w:tc>
          <w:tcPr>
            <w:tcW w:w="2646" w:type="dxa"/>
            <w:tcMar>
              <w:top w:w="50" w:type="dxa"/>
              <w:left w:w="100" w:type="dxa"/>
            </w:tcMar>
            <w:vAlign w:val="center"/>
          </w:tcPr>
          <w:p w14:paraId="0FB85484" w14:textId="77777777" w:rsidR="003A0A43" w:rsidRDefault="003A0A43" w:rsidP="002B1ECF">
            <w:pPr>
              <w:spacing w:after="0"/>
              <w:ind w:left="135"/>
            </w:pPr>
          </w:p>
        </w:tc>
      </w:tr>
      <w:tr w:rsidR="003A0A43" w14:paraId="7EDF93E3" w14:textId="77777777" w:rsidTr="002B1ECF">
        <w:trPr>
          <w:trHeight w:val="144"/>
          <w:tblCellSpacing w:w="20" w:type="nil"/>
        </w:trPr>
        <w:tc>
          <w:tcPr>
            <w:tcW w:w="0" w:type="auto"/>
            <w:gridSpan w:val="2"/>
            <w:tcMar>
              <w:top w:w="50" w:type="dxa"/>
              <w:left w:w="100" w:type="dxa"/>
            </w:tcMar>
            <w:vAlign w:val="center"/>
          </w:tcPr>
          <w:p w14:paraId="634B80B9" w14:textId="77777777" w:rsidR="003A0A43" w:rsidRDefault="003A0A43"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29630CA" w14:textId="77777777" w:rsidR="003A0A43" w:rsidRDefault="003A0A43" w:rsidP="002B1EC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36DAB1B1" w14:textId="77777777" w:rsidR="003A0A43" w:rsidRDefault="003A0A43" w:rsidP="002B1ECF"/>
        </w:tc>
      </w:tr>
      <w:tr w:rsidR="003A0A43" w:rsidRPr="00292188" w14:paraId="4D71AD0F" w14:textId="77777777" w:rsidTr="002B1ECF">
        <w:trPr>
          <w:trHeight w:val="144"/>
          <w:tblCellSpacing w:w="20" w:type="nil"/>
        </w:trPr>
        <w:tc>
          <w:tcPr>
            <w:tcW w:w="0" w:type="auto"/>
            <w:gridSpan w:val="6"/>
            <w:tcMar>
              <w:top w:w="50" w:type="dxa"/>
              <w:left w:w="100" w:type="dxa"/>
            </w:tcMar>
            <w:vAlign w:val="center"/>
          </w:tcPr>
          <w:p w14:paraId="62395B55" w14:textId="77777777" w:rsidR="003A0A43" w:rsidRPr="00EF2FDF" w:rsidRDefault="003A0A43" w:rsidP="002B1ECF">
            <w:pPr>
              <w:spacing w:after="0"/>
              <w:ind w:left="135"/>
              <w:rPr>
                <w:lang w:val="ru-RU"/>
              </w:rPr>
            </w:pPr>
            <w:r w:rsidRPr="00EF2FDF">
              <w:rPr>
                <w:rFonts w:ascii="Times New Roman" w:hAnsi="Times New Roman"/>
                <w:b/>
                <w:color w:val="000000"/>
                <w:sz w:val="24"/>
                <w:lang w:val="ru-RU"/>
              </w:rPr>
              <w:t>Раздел 3.</w:t>
            </w:r>
            <w:r w:rsidRPr="00EF2FDF">
              <w:rPr>
                <w:rFonts w:ascii="Times New Roman" w:hAnsi="Times New Roman"/>
                <w:color w:val="000000"/>
                <w:sz w:val="24"/>
                <w:lang w:val="ru-RU"/>
              </w:rPr>
              <w:t xml:space="preserve"> </w:t>
            </w:r>
            <w:r w:rsidRPr="00EF2FDF">
              <w:rPr>
                <w:rFonts w:ascii="Times New Roman" w:hAnsi="Times New Roman"/>
                <w:b/>
                <w:color w:val="000000"/>
                <w:sz w:val="24"/>
                <w:lang w:val="ru-RU"/>
              </w:rPr>
              <w:t>ОСНОВЫ СПЕЦИАЛЬНОЙ ТЕОРИИ ОТНОСИТЕЛЬНОСТИ</w:t>
            </w:r>
          </w:p>
        </w:tc>
      </w:tr>
      <w:tr w:rsidR="003A0A43" w14:paraId="5D05201C" w14:textId="77777777" w:rsidTr="002B1ECF">
        <w:trPr>
          <w:trHeight w:val="144"/>
          <w:tblCellSpacing w:w="20" w:type="nil"/>
        </w:trPr>
        <w:tc>
          <w:tcPr>
            <w:tcW w:w="501" w:type="dxa"/>
            <w:tcMar>
              <w:top w:w="50" w:type="dxa"/>
              <w:left w:w="100" w:type="dxa"/>
            </w:tcMar>
            <w:vAlign w:val="center"/>
          </w:tcPr>
          <w:p w14:paraId="1D0908D8" w14:textId="77777777" w:rsidR="003A0A43" w:rsidRDefault="003A0A43" w:rsidP="002B1ECF">
            <w:pPr>
              <w:spacing w:after="0"/>
            </w:pPr>
            <w:r>
              <w:rPr>
                <w:rFonts w:ascii="Times New Roman" w:hAnsi="Times New Roman"/>
                <w:color w:val="000000"/>
                <w:sz w:val="24"/>
              </w:rPr>
              <w:t>3.1</w:t>
            </w:r>
          </w:p>
        </w:tc>
        <w:tc>
          <w:tcPr>
            <w:tcW w:w="2992" w:type="dxa"/>
            <w:tcMar>
              <w:top w:w="50" w:type="dxa"/>
              <w:left w:w="100" w:type="dxa"/>
            </w:tcMar>
            <w:vAlign w:val="center"/>
          </w:tcPr>
          <w:p w14:paraId="7EA50BA0" w14:textId="77777777" w:rsidR="003A0A43" w:rsidRDefault="003A0A43" w:rsidP="002B1ECF">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СТО</w:t>
            </w:r>
          </w:p>
        </w:tc>
        <w:tc>
          <w:tcPr>
            <w:tcW w:w="977" w:type="dxa"/>
            <w:tcMar>
              <w:top w:w="50" w:type="dxa"/>
              <w:left w:w="100" w:type="dxa"/>
            </w:tcMar>
            <w:vAlign w:val="center"/>
          </w:tcPr>
          <w:p w14:paraId="1CBBEC11" w14:textId="77777777" w:rsidR="003A0A43" w:rsidRDefault="003A0A43" w:rsidP="002B1EC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705C143A" w14:textId="77777777" w:rsidR="003A0A43" w:rsidRDefault="003A0A43"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780DCEC" w14:textId="77777777" w:rsidR="003A0A43" w:rsidRDefault="003A0A43" w:rsidP="002B1ECF">
            <w:pPr>
              <w:spacing w:after="0"/>
              <w:ind w:left="135"/>
              <w:jc w:val="center"/>
            </w:pPr>
          </w:p>
        </w:tc>
        <w:tc>
          <w:tcPr>
            <w:tcW w:w="2646" w:type="dxa"/>
            <w:tcMar>
              <w:top w:w="50" w:type="dxa"/>
              <w:left w:w="100" w:type="dxa"/>
            </w:tcMar>
            <w:vAlign w:val="center"/>
          </w:tcPr>
          <w:p w14:paraId="45A81A48" w14:textId="77777777" w:rsidR="003A0A43" w:rsidRDefault="003A0A43" w:rsidP="002B1ECF">
            <w:pPr>
              <w:spacing w:after="0"/>
              <w:ind w:left="135"/>
            </w:pPr>
          </w:p>
        </w:tc>
      </w:tr>
      <w:tr w:rsidR="003A0A43" w14:paraId="43866FB2" w14:textId="77777777" w:rsidTr="002B1ECF">
        <w:trPr>
          <w:trHeight w:val="144"/>
          <w:tblCellSpacing w:w="20" w:type="nil"/>
        </w:trPr>
        <w:tc>
          <w:tcPr>
            <w:tcW w:w="0" w:type="auto"/>
            <w:gridSpan w:val="2"/>
            <w:tcMar>
              <w:top w:w="50" w:type="dxa"/>
              <w:left w:w="100" w:type="dxa"/>
            </w:tcMar>
            <w:vAlign w:val="center"/>
          </w:tcPr>
          <w:p w14:paraId="28ADB7DA" w14:textId="77777777" w:rsidR="003A0A43" w:rsidRDefault="003A0A43"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2B72EC54" w14:textId="77777777" w:rsidR="003A0A43" w:rsidRDefault="003A0A43" w:rsidP="002B1EC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2E12CF4" w14:textId="77777777" w:rsidR="003A0A43" w:rsidRDefault="003A0A43" w:rsidP="002B1ECF"/>
        </w:tc>
      </w:tr>
      <w:tr w:rsidR="003A0A43" w14:paraId="6CA372BD" w14:textId="77777777" w:rsidTr="002B1ECF">
        <w:trPr>
          <w:trHeight w:val="144"/>
          <w:tblCellSpacing w:w="20" w:type="nil"/>
        </w:trPr>
        <w:tc>
          <w:tcPr>
            <w:tcW w:w="0" w:type="auto"/>
            <w:gridSpan w:val="6"/>
            <w:tcMar>
              <w:top w:w="50" w:type="dxa"/>
              <w:left w:w="100" w:type="dxa"/>
            </w:tcMar>
            <w:vAlign w:val="center"/>
          </w:tcPr>
          <w:p w14:paraId="1777DE9A" w14:textId="77777777" w:rsidR="003A0A43" w:rsidRDefault="003A0A43"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3A0A43" w14:paraId="4DDBB3B6" w14:textId="77777777" w:rsidTr="002B1ECF">
        <w:trPr>
          <w:trHeight w:val="144"/>
          <w:tblCellSpacing w:w="20" w:type="nil"/>
        </w:trPr>
        <w:tc>
          <w:tcPr>
            <w:tcW w:w="501" w:type="dxa"/>
            <w:tcMar>
              <w:top w:w="50" w:type="dxa"/>
              <w:left w:w="100" w:type="dxa"/>
            </w:tcMar>
            <w:vAlign w:val="center"/>
          </w:tcPr>
          <w:p w14:paraId="5575B0B9" w14:textId="77777777" w:rsidR="003A0A43" w:rsidRDefault="003A0A43" w:rsidP="002B1ECF">
            <w:pPr>
              <w:spacing w:after="0"/>
            </w:pPr>
            <w:r>
              <w:rPr>
                <w:rFonts w:ascii="Times New Roman" w:hAnsi="Times New Roman"/>
                <w:color w:val="000000"/>
                <w:sz w:val="24"/>
              </w:rPr>
              <w:t>4.1</w:t>
            </w:r>
          </w:p>
        </w:tc>
        <w:tc>
          <w:tcPr>
            <w:tcW w:w="2992" w:type="dxa"/>
            <w:tcMar>
              <w:top w:w="50" w:type="dxa"/>
              <w:left w:w="100" w:type="dxa"/>
            </w:tcMar>
            <w:vAlign w:val="center"/>
          </w:tcPr>
          <w:p w14:paraId="1F0990FC" w14:textId="77777777" w:rsidR="003A0A43" w:rsidRDefault="003A0A43" w:rsidP="002B1ECF">
            <w:pPr>
              <w:spacing w:after="0"/>
              <w:ind w:left="135"/>
            </w:pPr>
            <w:proofErr w:type="spellStart"/>
            <w:r>
              <w:rPr>
                <w:rFonts w:ascii="Times New Roman" w:hAnsi="Times New Roman"/>
                <w:color w:val="000000"/>
                <w:sz w:val="24"/>
              </w:rPr>
              <w:t>Корпускулярно-волновой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дуализм</w:t>
            </w:r>
            <w:proofErr w:type="spellEnd"/>
          </w:p>
        </w:tc>
        <w:tc>
          <w:tcPr>
            <w:tcW w:w="977" w:type="dxa"/>
            <w:tcMar>
              <w:top w:w="50" w:type="dxa"/>
              <w:left w:w="100" w:type="dxa"/>
            </w:tcMar>
            <w:vAlign w:val="center"/>
          </w:tcPr>
          <w:p w14:paraId="4D0BDCFA" w14:textId="77777777" w:rsidR="003A0A43" w:rsidRDefault="003A0A43" w:rsidP="002B1EC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5B293CF5" w14:textId="77777777" w:rsidR="003A0A43" w:rsidRDefault="003A0A43" w:rsidP="002B1ECF">
            <w:pPr>
              <w:spacing w:after="0"/>
              <w:ind w:left="135"/>
              <w:jc w:val="center"/>
            </w:pPr>
          </w:p>
        </w:tc>
        <w:tc>
          <w:tcPr>
            <w:tcW w:w="1787" w:type="dxa"/>
            <w:tcMar>
              <w:top w:w="50" w:type="dxa"/>
              <w:left w:w="100" w:type="dxa"/>
            </w:tcMar>
            <w:vAlign w:val="center"/>
          </w:tcPr>
          <w:p w14:paraId="5814708C" w14:textId="77777777" w:rsidR="003A0A43" w:rsidRDefault="003A0A43" w:rsidP="002B1ECF">
            <w:pPr>
              <w:spacing w:after="0"/>
              <w:ind w:left="135"/>
              <w:jc w:val="center"/>
            </w:pPr>
          </w:p>
        </w:tc>
        <w:tc>
          <w:tcPr>
            <w:tcW w:w="2646" w:type="dxa"/>
            <w:tcMar>
              <w:top w:w="50" w:type="dxa"/>
              <w:left w:w="100" w:type="dxa"/>
            </w:tcMar>
            <w:vAlign w:val="center"/>
          </w:tcPr>
          <w:p w14:paraId="232E9A21" w14:textId="77777777" w:rsidR="003A0A43" w:rsidRDefault="003A0A43" w:rsidP="002B1ECF">
            <w:pPr>
              <w:spacing w:after="0"/>
              <w:ind w:left="135"/>
            </w:pPr>
          </w:p>
        </w:tc>
      </w:tr>
      <w:tr w:rsidR="003A0A43" w14:paraId="4DE2EA46" w14:textId="77777777" w:rsidTr="002B1ECF">
        <w:trPr>
          <w:trHeight w:val="144"/>
          <w:tblCellSpacing w:w="20" w:type="nil"/>
        </w:trPr>
        <w:tc>
          <w:tcPr>
            <w:tcW w:w="501" w:type="dxa"/>
            <w:tcMar>
              <w:top w:w="50" w:type="dxa"/>
              <w:left w:w="100" w:type="dxa"/>
            </w:tcMar>
            <w:vAlign w:val="center"/>
          </w:tcPr>
          <w:p w14:paraId="008A3127" w14:textId="77777777" w:rsidR="003A0A43" w:rsidRDefault="003A0A43" w:rsidP="002B1ECF">
            <w:pPr>
              <w:spacing w:after="0"/>
            </w:pPr>
            <w:r>
              <w:rPr>
                <w:rFonts w:ascii="Times New Roman" w:hAnsi="Times New Roman"/>
                <w:color w:val="000000"/>
                <w:sz w:val="24"/>
              </w:rPr>
              <w:t>4.2</w:t>
            </w:r>
          </w:p>
        </w:tc>
        <w:tc>
          <w:tcPr>
            <w:tcW w:w="2992" w:type="dxa"/>
            <w:tcMar>
              <w:top w:w="50" w:type="dxa"/>
              <w:left w:w="100" w:type="dxa"/>
            </w:tcMar>
            <w:vAlign w:val="center"/>
          </w:tcPr>
          <w:p w14:paraId="508C4516" w14:textId="77777777" w:rsidR="003A0A43" w:rsidRDefault="003A0A43" w:rsidP="002B1ECF">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14:paraId="3043455F" w14:textId="77777777" w:rsidR="003A0A43" w:rsidRDefault="003A0A43" w:rsidP="002B1EC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1FC90D6E" w14:textId="77777777" w:rsidR="003A0A43" w:rsidRDefault="003A0A43" w:rsidP="002B1ECF">
            <w:pPr>
              <w:spacing w:after="0"/>
              <w:ind w:left="135"/>
              <w:jc w:val="center"/>
            </w:pPr>
          </w:p>
        </w:tc>
        <w:tc>
          <w:tcPr>
            <w:tcW w:w="1787" w:type="dxa"/>
            <w:tcMar>
              <w:top w:w="50" w:type="dxa"/>
              <w:left w:w="100" w:type="dxa"/>
            </w:tcMar>
            <w:vAlign w:val="center"/>
          </w:tcPr>
          <w:p w14:paraId="7F14E61C" w14:textId="77777777" w:rsidR="003A0A43" w:rsidRDefault="003A0A43" w:rsidP="002B1ECF">
            <w:pPr>
              <w:spacing w:after="0"/>
              <w:ind w:left="135"/>
              <w:jc w:val="center"/>
            </w:pPr>
          </w:p>
        </w:tc>
        <w:tc>
          <w:tcPr>
            <w:tcW w:w="2646" w:type="dxa"/>
            <w:tcMar>
              <w:top w:w="50" w:type="dxa"/>
              <w:left w:w="100" w:type="dxa"/>
            </w:tcMar>
            <w:vAlign w:val="center"/>
          </w:tcPr>
          <w:p w14:paraId="5FCCC65E" w14:textId="77777777" w:rsidR="003A0A43" w:rsidRDefault="003A0A43" w:rsidP="002B1ECF">
            <w:pPr>
              <w:spacing w:after="0"/>
              <w:ind w:left="135"/>
            </w:pPr>
          </w:p>
        </w:tc>
      </w:tr>
      <w:tr w:rsidR="003A0A43" w14:paraId="59983D8C" w14:textId="77777777" w:rsidTr="002B1ECF">
        <w:trPr>
          <w:trHeight w:val="144"/>
          <w:tblCellSpacing w:w="20" w:type="nil"/>
        </w:trPr>
        <w:tc>
          <w:tcPr>
            <w:tcW w:w="501" w:type="dxa"/>
            <w:tcMar>
              <w:top w:w="50" w:type="dxa"/>
              <w:left w:w="100" w:type="dxa"/>
            </w:tcMar>
            <w:vAlign w:val="center"/>
          </w:tcPr>
          <w:p w14:paraId="15426F60" w14:textId="77777777" w:rsidR="003A0A43" w:rsidRDefault="003A0A43" w:rsidP="002B1ECF">
            <w:pPr>
              <w:spacing w:after="0"/>
            </w:pPr>
            <w:r>
              <w:rPr>
                <w:rFonts w:ascii="Times New Roman" w:hAnsi="Times New Roman"/>
                <w:color w:val="000000"/>
                <w:sz w:val="24"/>
              </w:rPr>
              <w:t>4.3</w:t>
            </w:r>
          </w:p>
        </w:tc>
        <w:tc>
          <w:tcPr>
            <w:tcW w:w="2992" w:type="dxa"/>
            <w:tcMar>
              <w:top w:w="50" w:type="dxa"/>
              <w:left w:w="100" w:type="dxa"/>
            </w:tcMar>
            <w:vAlign w:val="center"/>
          </w:tcPr>
          <w:p w14:paraId="30B77797" w14:textId="77777777" w:rsidR="003A0A43" w:rsidRPr="00EF2FDF" w:rsidRDefault="003A0A43" w:rsidP="002B1ECF">
            <w:pPr>
              <w:spacing w:after="0"/>
              <w:ind w:left="135"/>
              <w:rPr>
                <w:lang w:val="ru-RU"/>
              </w:rPr>
            </w:pPr>
            <w:r w:rsidRPr="00EF2FDF">
              <w:rPr>
                <w:rFonts w:ascii="Times New Roman" w:hAnsi="Times New Roman"/>
                <w:color w:val="000000"/>
                <w:sz w:val="24"/>
                <w:lang w:val="ru-RU"/>
              </w:rPr>
              <w:t>Физика атомного ядра и элементарных частиц</w:t>
            </w:r>
          </w:p>
        </w:tc>
        <w:tc>
          <w:tcPr>
            <w:tcW w:w="977" w:type="dxa"/>
            <w:tcMar>
              <w:top w:w="50" w:type="dxa"/>
              <w:left w:w="100" w:type="dxa"/>
            </w:tcMar>
            <w:vAlign w:val="center"/>
          </w:tcPr>
          <w:p w14:paraId="09739ACD" w14:textId="77777777" w:rsidR="003A0A43" w:rsidRDefault="003A0A43" w:rsidP="002B1ECF">
            <w:pPr>
              <w:spacing w:after="0"/>
              <w:ind w:left="135"/>
              <w:jc w:val="center"/>
            </w:pPr>
            <w:r w:rsidRPr="00EF2F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33064DC4" w14:textId="5C0DE852" w:rsidR="003A0A43" w:rsidRPr="00D1548A" w:rsidRDefault="00D1548A" w:rsidP="002B1ECF">
            <w:pPr>
              <w:spacing w:after="0"/>
              <w:ind w:left="135"/>
              <w:jc w:val="center"/>
              <w:rPr>
                <w:lang w:val="ru-RU"/>
              </w:rPr>
            </w:pPr>
            <w:r>
              <w:rPr>
                <w:lang w:val="ru-RU"/>
              </w:rPr>
              <w:t>1</w:t>
            </w:r>
          </w:p>
        </w:tc>
        <w:tc>
          <w:tcPr>
            <w:tcW w:w="1787" w:type="dxa"/>
            <w:tcMar>
              <w:top w:w="50" w:type="dxa"/>
              <w:left w:w="100" w:type="dxa"/>
            </w:tcMar>
            <w:vAlign w:val="center"/>
          </w:tcPr>
          <w:p w14:paraId="13E220E3" w14:textId="77777777" w:rsidR="003A0A43" w:rsidRDefault="003A0A43" w:rsidP="002B1ECF">
            <w:pPr>
              <w:spacing w:after="0"/>
              <w:ind w:left="135"/>
              <w:jc w:val="center"/>
            </w:pPr>
          </w:p>
        </w:tc>
        <w:tc>
          <w:tcPr>
            <w:tcW w:w="2646" w:type="dxa"/>
            <w:tcMar>
              <w:top w:w="50" w:type="dxa"/>
              <w:left w:w="100" w:type="dxa"/>
            </w:tcMar>
            <w:vAlign w:val="center"/>
          </w:tcPr>
          <w:p w14:paraId="65145F48" w14:textId="77777777" w:rsidR="003A0A43" w:rsidRDefault="003A0A43" w:rsidP="002B1ECF">
            <w:pPr>
              <w:spacing w:after="0"/>
              <w:ind w:left="135"/>
            </w:pPr>
          </w:p>
        </w:tc>
      </w:tr>
      <w:tr w:rsidR="003A0A43" w14:paraId="0FB9F7F4" w14:textId="77777777" w:rsidTr="002B1ECF">
        <w:trPr>
          <w:trHeight w:val="144"/>
          <w:tblCellSpacing w:w="20" w:type="nil"/>
        </w:trPr>
        <w:tc>
          <w:tcPr>
            <w:tcW w:w="0" w:type="auto"/>
            <w:gridSpan w:val="2"/>
            <w:tcMar>
              <w:top w:w="50" w:type="dxa"/>
              <w:left w:w="100" w:type="dxa"/>
            </w:tcMar>
            <w:vAlign w:val="center"/>
          </w:tcPr>
          <w:p w14:paraId="407E0F62" w14:textId="77777777" w:rsidR="003A0A43" w:rsidRDefault="003A0A43" w:rsidP="002B1EC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F20EF2E" w14:textId="77777777" w:rsidR="003A0A43" w:rsidRDefault="003A0A43" w:rsidP="002B1EC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D84839C" w14:textId="77777777" w:rsidR="003A0A43" w:rsidRDefault="003A0A43" w:rsidP="002B1ECF"/>
        </w:tc>
      </w:tr>
      <w:tr w:rsidR="003A0A43" w:rsidRPr="00292188" w14:paraId="393EF5A4" w14:textId="77777777" w:rsidTr="002B1ECF">
        <w:trPr>
          <w:trHeight w:val="144"/>
          <w:tblCellSpacing w:w="20" w:type="nil"/>
        </w:trPr>
        <w:tc>
          <w:tcPr>
            <w:tcW w:w="0" w:type="auto"/>
            <w:gridSpan w:val="6"/>
            <w:tcMar>
              <w:top w:w="50" w:type="dxa"/>
              <w:left w:w="100" w:type="dxa"/>
            </w:tcMar>
            <w:vAlign w:val="center"/>
          </w:tcPr>
          <w:p w14:paraId="6C69FDEA" w14:textId="77777777" w:rsidR="003A0A43" w:rsidRPr="00EF2FDF" w:rsidRDefault="003A0A43" w:rsidP="002B1ECF">
            <w:pPr>
              <w:spacing w:after="0"/>
              <w:ind w:left="135"/>
              <w:rPr>
                <w:lang w:val="ru-RU"/>
              </w:rPr>
            </w:pPr>
            <w:r w:rsidRPr="00EF2FDF">
              <w:rPr>
                <w:rFonts w:ascii="Times New Roman" w:hAnsi="Times New Roman"/>
                <w:b/>
                <w:color w:val="000000"/>
                <w:sz w:val="24"/>
                <w:lang w:val="ru-RU"/>
              </w:rPr>
              <w:t>Раздел 5.</w:t>
            </w:r>
            <w:r w:rsidRPr="00EF2FDF">
              <w:rPr>
                <w:rFonts w:ascii="Times New Roman" w:hAnsi="Times New Roman"/>
                <w:color w:val="000000"/>
                <w:sz w:val="24"/>
                <w:lang w:val="ru-RU"/>
              </w:rPr>
              <w:t xml:space="preserve"> </w:t>
            </w:r>
            <w:r w:rsidRPr="00EF2FDF">
              <w:rPr>
                <w:rFonts w:ascii="Times New Roman" w:hAnsi="Times New Roman"/>
                <w:b/>
                <w:color w:val="000000"/>
                <w:sz w:val="24"/>
                <w:lang w:val="ru-RU"/>
              </w:rPr>
              <w:t>ЭЛЕМЕНТЫ АСТРОНОМИИ И АСТРОФИЗИКИ</w:t>
            </w:r>
          </w:p>
        </w:tc>
      </w:tr>
      <w:tr w:rsidR="003A0A43" w14:paraId="4FBEA9D6" w14:textId="77777777" w:rsidTr="002B1ECF">
        <w:trPr>
          <w:trHeight w:val="144"/>
          <w:tblCellSpacing w:w="20" w:type="nil"/>
        </w:trPr>
        <w:tc>
          <w:tcPr>
            <w:tcW w:w="501" w:type="dxa"/>
            <w:tcMar>
              <w:top w:w="50" w:type="dxa"/>
              <w:left w:w="100" w:type="dxa"/>
            </w:tcMar>
            <w:vAlign w:val="center"/>
          </w:tcPr>
          <w:p w14:paraId="3F626354" w14:textId="77777777" w:rsidR="003A0A43" w:rsidRDefault="003A0A43" w:rsidP="002B1ECF">
            <w:pPr>
              <w:spacing w:after="0"/>
            </w:pPr>
            <w:r>
              <w:rPr>
                <w:rFonts w:ascii="Times New Roman" w:hAnsi="Times New Roman"/>
                <w:color w:val="000000"/>
                <w:sz w:val="24"/>
              </w:rPr>
              <w:t>5.1</w:t>
            </w:r>
          </w:p>
        </w:tc>
        <w:tc>
          <w:tcPr>
            <w:tcW w:w="2992" w:type="dxa"/>
            <w:tcMar>
              <w:top w:w="50" w:type="dxa"/>
              <w:left w:w="100" w:type="dxa"/>
            </w:tcMar>
            <w:vAlign w:val="center"/>
          </w:tcPr>
          <w:p w14:paraId="3C8963AF" w14:textId="77777777" w:rsidR="003A0A43" w:rsidRDefault="003A0A43" w:rsidP="002B1ECF">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14:paraId="7DC20610" w14:textId="77777777" w:rsidR="003A0A43" w:rsidRDefault="003A0A43" w:rsidP="002B1ECF">
            <w:pPr>
              <w:spacing w:after="0"/>
              <w:ind w:left="135"/>
              <w:jc w:val="center"/>
            </w:pPr>
            <w:r>
              <w:rPr>
                <w:rFonts w:ascii="Times New Roman" w:hAnsi="Times New Roman"/>
                <w:color w:val="000000"/>
                <w:sz w:val="24"/>
              </w:rPr>
              <w:t xml:space="preserve"> 12 </w:t>
            </w:r>
          </w:p>
        </w:tc>
        <w:tc>
          <w:tcPr>
            <w:tcW w:w="1699" w:type="dxa"/>
            <w:tcMar>
              <w:top w:w="50" w:type="dxa"/>
              <w:left w:w="100" w:type="dxa"/>
            </w:tcMar>
            <w:vAlign w:val="center"/>
          </w:tcPr>
          <w:p w14:paraId="176F9DAF" w14:textId="77777777" w:rsidR="003A0A43" w:rsidRDefault="003A0A43" w:rsidP="002B1ECF">
            <w:pPr>
              <w:spacing w:after="0"/>
              <w:ind w:left="135"/>
              <w:jc w:val="center"/>
            </w:pPr>
          </w:p>
        </w:tc>
        <w:tc>
          <w:tcPr>
            <w:tcW w:w="1787" w:type="dxa"/>
            <w:tcMar>
              <w:top w:w="50" w:type="dxa"/>
              <w:left w:w="100" w:type="dxa"/>
            </w:tcMar>
            <w:vAlign w:val="center"/>
          </w:tcPr>
          <w:p w14:paraId="3000FE71" w14:textId="77777777" w:rsidR="003A0A43" w:rsidRDefault="003A0A43" w:rsidP="002B1ECF">
            <w:pPr>
              <w:spacing w:after="0"/>
              <w:ind w:left="135"/>
              <w:jc w:val="center"/>
            </w:pPr>
          </w:p>
        </w:tc>
        <w:tc>
          <w:tcPr>
            <w:tcW w:w="2646" w:type="dxa"/>
            <w:tcMar>
              <w:top w:w="50" w:type="dxa"/>
              <w:left w:w="100" w:type="dxa"/>
            </w:tcMar>
            <w:vAlign w:val="center"/>
          </w:tcPr>
          <w:p w14:paraId="312E13E9" w14:textId="77777777" w:rsidR="003A0A43" w:rsidRDefault="003A0A43" w:rsidP="002B1ECF">
            <w:pPr>
              <w:spacing w:after="0"/>
              <w:ind w:left="135"/>
            </w:pPr>
          </w:p>
        </w:tc>
      </w:tr>
      <w:tr w:rsidR="003A0A43" w14:paraId="2DAAB0D1" w14:textId="77777777" w:rsidTr="002B1ECF">
        <w:trPr>
          <w:trHeight w:val="144"/>
          <w:tblCellSpacing w:w="20" w:type="nil"/>
        </w:trPr>
        <w:tc>
          <w:tcPr>
            <w:tcW w:w="0" w:type="auto"/>
            <w:gridSpan w:val="2"/>
            <w:tcMar>
              <w:top w:w="50" w:type="dxa"/>
              <w:left w:w="100" w:type="dxa"/>
            </w:tcMar>
            <w:vAlign w:val="center"/>
          </w:tcPr>
          <w:p w14:paraId="60864890" w14:textId="77777777" w:rsidR="003A0A43" w:rsidRDefault="003A0A43"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A9AA3A4" w14:textId="77777777" w:rsidR="003A0A43" w:rsidRDefault="003A0A43" w:rsidP="002B1EC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9849090" w14:textId="77777777" w:rsidR="003A0A43" w:rsidRDefault="003A0A43" w:rsidP="002B1ECF"/>
        </w:tc>
      </w:tr>
      <w:tr w:rsidR="003A0A43" w14:paraId="346A03F5" w14:textId="77777777" w:rsidTr="002B1ECF">
        <w:trPr>
          <w:trHeight w:val="144"/>
          <w:tblCellSpacing w:w="20" w:type="nil"/>
        </w:trPr>
        <w:tc>
          <w:tcPr>
            <w:tcW w:w="0" w:type="auto"/>
            <w:gridSpan w:val="6"/>
            <w:tcMar>
              <w:top w:w="50" w:type="dxa"/>
              <w:left w:w="100" w:type="dxa"/>
            </w:tcMar>
            <w:vAlign w:val="center"/>
          </w:tcPr>
          <w:p w14:paraId="084E06DD" w14:textId="77777777" w:rsidR="003A0A43" w:rsidRDefault="003A0A43"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3A0A43" w14:paraId="647D292B" w14:textId="77777777" w:rsidTr="002B1ECF">
        <w:trPr>
          <w:trHeight w:val="144"/>
          <w:tblCellSpacing w:w="20" w:type="nil"/>
        </w:trPr>
        <w:tc>
          <w:tcPr>
            <w:tcW w:w="501" w:type="dxa"/>
            <w:tcMar>
              <w:top w:w="50" w:type="dxa"/>
              <w:left w:w="100" w:type="dxa"/>
            </w:tcMar>
            <w:vAlign w:val="center"/>
          </w:tcPr>
          <w:p w14:paraId="6226A645" w14:textId="77777777" w:rsidR="003A0A43" w:rsidRDefault="003A0A43" w:rsidP="002B1ECF">
            <w:pPr>
              <w:spacing w:after="0"/>
            </w:pPr>
            <w:r>
              <w:rPr>
                <w:rFonts w:ascii="Times New Roman" w:hAnsi="Times New Roman"/>
                <w:color w:val="000000"/>
                <w:sz w:val="24"/>
              </w:rPr>
              <w:t>6.1</w:t>
            </w:r>
          </w:p>
        </w:tc>
        <w:tc>
          <w:tcPr>
            <w:tcW w:w="2992" w:type="dxa"/>
            <w:tcMar>
              <w:top w:w="50" w:type="dxa"/>
              <w:left w:w="100" w:type="dxa"/>
            </w:tcMar>
            <w:vAlign w:val="center"/>
          </w:tcPr>
          <w:p w14:paraId="7FC57DDA" w14:textId="77777777" w:rsidR="003A0A43" w:rsidRDefault="003A0A43" w:rsidP="002B1ECF">
            <w:pPr>
              <w:spacing w:after="0"/>
              <w:ind w:left="135"/>
            </w:pPr>
            <w:proofErr w:type="spellStart"/>
            <w:r>
              <w:rPr>
                <w:rFonts w:ascii="Times New Roman" w:hAnsi="Times New Roman"/>
                <w:color w:val="000000"/>
                <w:sz w:val="24"/>
              </w:rPr>
              <w:t>Физический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977" w:type="dxa"/>
            <w:tcMar>
              <w:top w:w="50" w:type="dxa"/>
              <w:left w:w="100" w:type="dxa"/>
            </w:tcMar>
            <w:vAlign w:val="center"/>
          </w:tcPr>
          <w:p w14:paraId="567A1DC3" w14:textId="77777777" w:rsidR="003A0A43" w:rsidRDefault="003A0A43" w:rsidP="002B1ECF">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25D4AE90" w14:textId="77777777" w:rsidR="003A0A43" w:rsidRDefault="003A0A43" w:rsidP="002B1ECF">
            <w:pPr>
              <w:spacing w:after="0"/>
              <w:ind w:left="135"/>
              <w:jc w:val="center"/>
            </w:pPr>
          </w:p>
        </w:tc>
        <w:tc>
          <w:tcPr>
            <w:tcW w:w="1787" w:type="dxa"/>
            <w:tcMar>
              <w:top w:w="50" w:type="dxa"/>
              <w:left w:w="100" w:type="dxa"/>
            </w:tcMar>
            <w:vAlign w:val="center"/>
          </w:tcPr>
          <w:p w14:paraId="6B39934A" w14:textId="77777777" w:rsidR="003A0A43" w:rsidRDefault="003A0A43" w:rsidP="002B1ECF">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1AD47AF1" w14:textId="77777777" w:rsidR="003A0A43" w:rsidRDefault="003A0A43" w:rsidP="002B1ECF">
            <w:pPr>
              <w:spacing w:after="0"/>
              <w:ind w:left="135"/>
            </w:pPr>
          </w:p>
        </w:tc>
      </w:tr>
      <w:tr w:rsidR="003A0A43" w14:paraId="2F7AB4AC" w14:textId="77777777" w:rsidTr="002B1ECF">
        <w:trPr>
          <w:trHeight w:val="144"/>
          <w:tblCellSpacing w:w="20" w:type="nil"/>
        </w:trPr>
        <w:tc>
          <w:tcPr>
            <w:tcW w:w="0" w:type="auto"/>
            <w:gridSpan w:val="2"/>
            <w:tcMar>
              <w:top w:w="50" w:type="dxa"/>
              <w:left w:w="100" w:type="dxa"/>
            </w:tcMar>
            <w:vAlign w:val="center"/>
          </w:tcPr>
          <w:p w14:paraId="30A14A9D" w14:textId="77777777" w:rsidR="003A0A43" w:rsidRDefault="003A0A43"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6B82368" w14:textId="77777777" w:rsidR="003A0A43" w:rsidRDefault="003A0A43" w:rsidP="002B1EC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133135D" w14:textId="77777777" w:rsidR="003A0A43" w:rsidRDefault="003A0A43" w:rsidP="002B1ECF"/>
        </w:tc>
      </w:tr>
      <w:tr w:rsidR="003A0A43" w14:paraId="5BC9B098" w14:textId="77777777" w:rsidTr="002B1ECF">
        <w:trPr>
          <w:trHeight w:val="144"/>
          <w:tblCellSpacing w:w="20" w:type="nil"/>
        </w:trPr>
        <w:tc>
          <w:tcPr>
            <w:tcW w:w="0" w:type="auto"/>
            <w:gridSpan w:val="6"/>
            <w:tcMar>
              <w:top w:w="50" w:type="dxa"/>
              <w:left w:w="100" w:type="dxa"/>
            </w:tcMar>
            <w:vAlign w:val="center"/>
          </w:tcPr>
          <w:p w14:paraId="1171F4D1" w14:textId="77777777" w:rsidR="003A0A43" w:rsidRDefault="003A0A43"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A0A43" w14:paraId="7522B478" w14:textId="77777777" w:rsidTr="002B1ECF">
        <w:trPr>
          <w:trHeight w:val="144"/>
          <w:tblCellSpacing w:w="20" w:type="nil"/>
        </w:trPr>
        <w:tc>
          <w:tcPr>
            <w:tcW w:w="501" w:type="dxa"/>
            <w:tcMar>
              <w:top w:w="50" w:type="dxa"/>
              <w:left w:w="100" w:type="dxa"/>
            </w:tcMar>
            <w:vAlign w:val="center"/>
          </w:tcPr>
          <w:p w14:paraId="638899AC" w14:textId="77777777" w:rsidR="003A0A43" w:rsidRDefault="003A0A43" w:rsidP="002B1ECF">
            <w:pPr>
              <w:spacing w:after="0"/>
            </w:pPr>
            <w:r>
              <w:rPr>
                <w:rFonts w:ascii="Times New Roman" w:hAnsi="Times New Roman"/>
                <w:color w:val="000000"/>
                <w:sz w:val="24"/>
              </w:rPr>
              <w:t>7.1</w:t>
            </w:r>
          </w:p>
        </w:tc>
        <w:tc>
          <w:tcPr>
            <w:tcW w:w="2992" w:type="dxa"/>
            <w:tcMar>
              <w:top w:w="50" w:type="dxa"/>
              <w:left w:w="100" w:type="dxa"/>
            </w:tcMar>
            <w:vAlign w:val="center"/>
          </w:tcPr>
          <w:p w14:paraId="0A7C4F41" w14:textId="77777777" w:rsidR="003A0A43" w:rsidRPr="00EF2FDF" w:rsidRDefault="003A0A43" w:rsidP="002B1ECF">
            <w:pPr>
              <w:spacing w:after="0"/>
              <w:ind w:left="135"/>
              <w:rPr>
                <w:lang w:val="ru-RU"/>
              </w:rPr>
            </w:pPr>
            <w:r w:rsidRPr="00EF2FDF">
              <w:rPr>
                <w:rFonts w:ascii="Times New Roman" w:hAnsi="Times New Roman"/>
                <w:color w:val="000000"/>
                <w:sz w:val="24"/>
                <w:lang w:val="ru-RU"/>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14:paraId="5DF91613" w14:textId="77777777" w:rsidR="003A0A43" w:rsidRDefault="003A0A43" w:rsidP="002B1ECF">
            <w:pPr>
              <w:spacing w:after="0"/>
              <w:ind w:left="135"/>
              <w:jc w:val="center"/>
            </w:pPr>
            <w:r w:rsidRPr="00EF2FD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9" w:type="dxa"/>
            <w:tcMar>
              <w:top w:w="50" w:type="dxa"/>
              <w:left w:w="100" w:type="dxa"/>
            </w:tcMar>
            <w:vAlign w:val="center"/>
          </w:tcPr>
          <w:p w14:paraId="37D0D036" w14:textId="1C966855" w:rsidR="003A0A43" w:rsidRPr="00D1548A" w:rsidRDefault="00D1548A" w:rsidP="002B1ECF">
            <w:pPr>
              <w:spacing w:after="0"/>
              <w:ind w:left="135"/>
              <w:jc w:val="center"/>
              <w:rPr>
                <w:lang w:val="ru-RU"/>
              </w:rPr>
            </w:pPr>
            <w:r>
              <w:rPr>
                <w:lang w:val="ru-RU"/>
              </w:rPr>
              <w:t>1</w:t>
            </w:r>
          </w:p>
        </w:tc>
        <w:tc>
          <w:tcPr>
            <w:tcW w:w="1787" w:type="dxa"/>
            <w:tcMar>
              <w:top w:w="50" w:type="dxa"/>
              <w:left w:w="100" w:type="dxa"/>
            </w:tcMar>
            <w:vAlign w:val="center"/>
          </w:tcPr>
          <w:p w14:paraId="60D08460" w14:textId="77777777" w:rsidR="003A0A43" w:rsidRDefault="003A0A43" w:rsidP="002B1ECF">
            <w:pPr>
              <w:spacing w:after="0"/>
              <w:ind w:left="135"/>
              <w:jc w:val="center"/>
            </w:pPr>
          </w:p>
        </w:tc>
        <w:tc>
          <w:tcPr>
            <w:tcW w:w="2646" w:type="dxa"/>
            <w:tcMar>
              <w:top w:w="50" w:type="dxa"/>
              <w:left w:w="100" w:type="dxa"/>
            </w:tcMar>
            <w:vAlign w:val="center"/>
          </w:tcPr>
          <w:p w14:paraId="3A735222" w14:textId="77777777" w:rsidR="003A0A43" w:rsidRDefault="003A0A43" w:rsidP="002B1ECF">
            <w:pPr>
              <w:spacing w:after="0"/>
              <w:ind w:left="135"/>
            </w:pPr>
          </w:p>
        </w:tc>
      </w:tr>
      <w:tr w:rsidR="003A0A43" w14:paraId="35976CBD" w14:textId="77777777" w:rsidTr="002B1ECF">
        <w:trPr>
          <w:trHeight w:val="144"/>
          <w:tblCellSpacing w:w="20" w:type="nil"/>
        </w:trPr>
        <w:tc>
          <w:tcPr>
            <w:tcW w:w="0" w:type="auto"/>
            <w:gridSpan w:val="2"/>
            <w:tcMar>
              <w:top w:w="50" w:type="dxa"/>
              <w:left w:w="100" w:type="dxa"/>
            </w:tcMar>
            <w:vAlign w:val="center"/>
          </w:tcPr>
          <w:p w14:paraId="4F7262CB" w14:textId="77777777" w:rsidR="003A0A43" w:rsidRDefault="003A0A43"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244E1AE" w14:textId="77777777" w:rsidR="003A0A43" w:rsidRDefault="003A0A43" w:rsidP="002B1EC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792CB8B" w14:textId="77777777" w:rsidR="003A0A43" w:rsidRDefault="003A0A43" w:rsidP="002B1ECF"/>
        </w:tc>
      </w:tr>
      <w:tr w:rsidR="003A0A43" w14:paraId="6D7A948E" w14:textId="77777777" w:rsidTr="002B1ECF">
        <w:trPr>
          <w:trHeight w:val="144"/>
          <w:tblCellSpacing w:w="20" w:type="nil"/>
        </w:trPr>
        <w:tc>
          <w:tcPr>
            <w:tcW w:w="0" w:type="auto"/>
            <w:gridSpan w:val="2"/>
            <w:tcMar>
              <w:top w:w="50" w:type="dxa"/>
              <w:left w:w="100" w:type="dxa"/>
            </w:tcMar>
            <w:vAlign w:val="center"/>
          </w:tcPr>
          <w:p w14:paraId="0D334EF4" w14:textId="77777777" w:rsidR="003A0A43" w:rsidRDefault="003A0A43" w:rsidP="002B1EC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04689447" w14:textId="77777777" w:rsidR="003A0A43" w:rsidRDefault="003A0A43" w:rsidP="002B1EC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3B0D0CA9" w14:textId="77777777" w:rsidR="003A0A43" w:rsidRDefault="003A0A43" w:rsidP="002B1ECF">
            <w:pPr>
              <w:spacing w:after="0"/>
              <w:ind w:left="135"/>
              <w:jc w:val="center"/>
            </w:pPr>
          </w:p>
        </w:tc>
        <w:tc>
          <w:tcPr>
            <w:tcW w:w="1787" w:type="dxa"/>
            <w:tcMar>
              <w:top w:w="50" w:type="dxa"/>
              <w:left w:w="100" w:type="dxa"/>
            </w:tcMar>
            <w:vAlign w:val="center"/>
          </w:tcPr>
          <w:p w14:paraId="7EAB70F4" w14:textId="77777777" w:rsidR="003A0A43" w:rsidRDefault="003A0A43" w:rsidP="002B1ECF">
            <w:pPr>
              <w:spacing w:after="0"/>
              <w:ind w:left="135"/>
              <w:jc w:val="center"/>
            </w:pPr>
          </w:p>
        </w:tc>
        <w:tc>
          <w:tcPr>
            <w:tcW w:w="2646" w:type="dxa"/>
            <w:tcMar>
              <w:top w:w="50" w:type="dxa"/>
              <w:left w:w="100" w:type="dxa"/>
            </w:tcMar>
            <w:vAlign w:val="center"/>
          </w:tcPr>
          <w:p w14:paraId="12193E60" w14:textId="77777777" w:rsidR="003A0A43" w:rsidRDefault="003A0A43" w:rsidP="002B1ECF">
            <w:pPr>
              <w:spacing w:after="0"/>
              <w:ind w:left="135"/>
            </w:pPr>
          </w:p>
        </w:tc>
      </w:tr>
      <w:tr w:rsidR="003A0A43" w14:paraId="57F7F67E" w14:textId="77777777" w:rsidTr="002B1ECF">
        <w:trPr>
          <w:trHeight w:val="144"/>
          <w:tblCellSpacing w:w="20" w:type="nil"/>
        </w:trPr>
        <w:tc>
          <w:tcPr>
            <w:tcW w:w="0" w:type="auto"/>
            <w:gridSpan w:val="2"/>
            <w:tcMar>
              <w:top w:w="50" w:type="dxa"/>
              <w:left w:w="100" w:type="dxa"/>
            </w:tcMar>
            <w:vAlign w:val="center"/>
          </w:tcPr>
          <w:p w14:paraId="12A207D2" w14:textId="77777777" w:rsidR="003A0A43" w:rsidRPr="00EF2FDF" w:rsidRDefault="003A0A43" w:rsidP="002B1ECF">
            <w:pPr>
              <w:spacing w:after="0"/>
              <w:ind w:left="135"/>
              <w:rPr>
                <w:lang w:val="ru-RU"/>
              </w:rPr>
            </w:pPr>
            <w:r w:rsidRPr="00EF2FD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D12BD0E" w14:textId="77777777" w:rsidR="003A0A43" w:rsidRDefault="003A0A43" w:rsidP="002B1ECF">
            <w:pPr>
              <w:spacing w:after="0"/>
              <w:ind w:left="135"/>
              <w:jc w:val="center"/>
            </w:pPr>
            <w:r w:rsidRPr="00EF2FD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99" w:type="dxa"/>
            <w:tcMar>
              <w:top w:w="50" w:type="dxa"/>
              <w:left w:w="100" w:type="dxa"/>
            </w:tcMar>
            <w:vAlign w:val="center"/>
          </w:tcPr>
          <w:p w14:paraId="02EBC404" w14:textId="5369B818" w:rsidR="003A0A43" w:rsidRDefault="00D1548A" w:rsidP="002B1ECF">
            <w:pPr>
              <w:spacing w:after="0"/>
              <w:ind w:left="135"/>
              <w:jc w:val="center"/>
            </w:pPr>
            <w:r>
              <w:rPr>
                <w:rFonts w:ascii="Times New Roman" w:hAnsi="Times New Roman"/>
                <w:color w:val="000000"/>
                <w:sz w:val="24"/>
                <w:lang w:val="ru-RU"/>
              </w:rPr>
              <w:t>6</w:t>
            </w:r>
            <w:r w:rsidR="003A0A43">
              <w:rPr>
                <w:rFonts w:ascii="Times New Roman" w:hAnsi="Times New Roman"/>
                <w:color w:val="000000"/>
                <w:sz w:val="24"/>
              </w:rPr>
              <w:t xml:space="preserve"> </w:t>
            </w:r>
          </w:p>
        </w:tc>
        <w:tc>
          <w:tcPr>
            <w:tcW w:w="1787" w:type="dxa"/>
            <w:tcMar>
              <w:top w:w="50" w:type="dxa"/>
              <w:left w:w="100" w:type="dxa"/>
            </w:tcMar>
            <w:vAlign w:val="center"/>
          </w:tcPr>
          <w:p w14:paraId="29CB7FBB" w14:textId="77777777" w:rsidR="003A0A43" w:rsidRDefault="003A0A43" w:rsidP="002B1ECF">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14:paraId="7EEFFE33" w14:textId="77777777" w:rsidR="003A0A43" w:rsidRDefault="003A0A43" w:rsidP="002B1ECF"/>
        </w:tc>
      </w:tr>
    </w:tbl>
    <w:p w14:paraId="5EB8254D" w14:textId="77777777" w:rsidR="003A0A43" w:rsidRDefault="003A0A43" w:rsidP="003A0A43">
      <w:pPr>
        <w:sectPr w:rsidR="003A0A43">
          <w:pgSz w:w="16383" w:h="11906" w:orient="landscape"/>
          <w:pgMar w:top="1134" w:right="850" w:bottom="1134" w:left="1701" w:header="720" w:footer="720" w:gutter="0"/>
          <w:cols w:space="720"/>
        </w:sectPr>
      </w:pPr>
    </w:p>
    <w:bookmarkEnd w:id="7"/>
    <w:p w14:paraId="597BD988" w14:textId="77777777" w:rsidR="003A0A43" w:rsidRPr="007B6368" w:rsidRDefault="003A0A43" w:rsidP="003A0A43">
      <w:pPr>
        <w:spacing w:after="0" w:line="240" w:lineRule="auto"/>
        <w:jc w:val="center"/>
        <w:rPr>
          <w:rFonts w:ascii="Times New Roman" w:hAnsi="Times New Roman"/>
          <w:b/>
          <w:sz w:val="28"/>
          <w:szCs w:val="24"/>
          <w:lang w:val="ru-RU"/>
        </w:rPr>
      </w:pPr>
      <w:r w:rsidRPr="00EF2FDF">
        <w:rPr>
          <w:rFonts w:ascii="Times New Roman" w:hAnsi="Times New Roman"/>
          <w:b/>
          <w:color w:val="000000"/>
          <w:sz w:val="28"/>
          <w:lang w:val="ru-RU"/>
        </w:rPr>
        <w:lastRenderedPageBreak/>
        <w:t xml:space="preserve"> </w:t>
      </w:r>
      <w:r w:rsidRPr="007B6368">
        <w:rPr>
          <w:rFonts w:ascii="Times New Roman" w:hAnsi="Times New Roman"/>
          <w:b/>
          <w:sz w:val="28"/>
          <w:szCs w:val="24"/>
          <w:lang w:val="ru-RU"/>
        </w:rPr>
        <w:t>Учебно-методическое обеспечение предмета</w:t>
      </w:r>
    </w:p>
    <w:p w14:paraId="7F551915" w14:textId="77777777" w:rsidR="003A0A43" w:rsidRPr="007B6368" w:rsidRDefault="003A0A43" w:rsidP="003A0A43">
      <w:pPr>
        <w:spacing w:after="0" w:line="240" w:lineRule="auto"/>
        <w:rPr>
          <w:rFonts w:ascii="Times New Roman" w:hAnsi="Times New Roman"/>
          <w:sz w:val="28"/>
          <w:szCs w:val="24"/>
          <w:lang w:val="ru-RU"/>
        </w:rPr>
      </w:pPr>
    </w:p>
    <w:p w14:paraId="7EB0434B" w14:textId="438EAB95" w:rsidR="003A0A43" w:rsidRDefault="003A0A43" w:rsidP="003A0A43">
      <w:pPr>
        <w:pStyle w:val="af"/>
        <w:spacing w:after="0" w:line="240" w:lineRule="auto"/>
        <w:rPr>
          <w:rFonts w:ascii="Times New Roman" w:hAnsi="Times New Roman"/>
          <w:b/>
          <w:sz w:val="28"/>
          <w:szCs w:val="24"/>
          <w:lang w:val="ru-RU"/>
        </w:rPr>
      </w:pPr>
      <w:r w:rsidRPr="00732E92">
        <w:rPr>
          <w:rFonts w:ascii="Times New Roman" w:hAnsi="Times New Roman" w:cs="Times New Roman"/>
          <w:color w:val="333333"/>
          <w:sz w:val="28"/>
          <w:szCs w:val="28"/>
          <w:shd w:val="clear" w:color="auto" w:fill="FFFFFF"/>
          <w:lang w:val="ru-RU"/>
        </w:rPr>
        <w:t>• Физика, 1</w:t>
      </w:r>
      <w:r>
        <w:rPr>
          <w:rFonts w:ascii="Times New Roman" w:hAnsi="Times New Roman" w:cs="Times New Roman"/>
          <w:color w:val="333333"/>
          <w:sz w:val="28"/>
          <w:szCs w:val="28"/>
          <w:shd w:val="clear" w:color="auto" w:fill="FFFFFF"/>
          <w:lang w:val="ru-RU"/>
        </w:rPr>
        <w:t>1</w:t>
      </w:r>
      <w:r w:rsidRPr="00732E92">
        <w:rPr>
          <w:rFonts w:ascii="Times New Roman" w:hAnsi="Times New Roman" w:cs="Times New Roman"/>
          <w:color w:val="333333"/>
          <w:sz w:val="28"/>
          <w:szCs w:val="28"/>
          <w:shd w:val="clear" w:color="auto" w:fill="FFFFFF"/>
          <w:lang w:val="ru-RU"/>
        </w:rPr>
        <w:t xml:space="preserve"> класс/ Касьянов В.А., Акционерное общество «Издательство «Просвещение»</w:t>
      </w:r>
      <w:r w:rsidRPr="00732E92">
        <w:rPr>
          <w:rFonts w:ascii="Times New Roman" w:hAnsi="Times New Roman" w:cs="Times New Roman"/>
          <w:color w:val="333333"/>
          <w:sz w:val="28"/>
          <w:szCs w:val="28"/>
          <w:lang w:val="ru-RU"/>
        </w:rPr>
        <w:br/>
      </w:r>
    </w:p>
    <w:p w14:paraId="4B12A070" w14:textId="77777777" w:rsidR="003A0A43" w:rsidRPr="00293FD2" w:rsidRDefault="003A0A43" w:rsidP="003A0A43">
      <w:pPr>
        <w:pStyle w:val="af"/>
        <w:spacing w:after="0" w:line="240" w:lineRule="auto"/>
        <w:rPr>
          <w:rFonts w:ascii="Times New Roman" w:hAnsi="Times New Roman"/>
          <w:b/>
          <w:sz w:val="28"/>
          <w:szCs w:val="24"/>
          <w:lang w:val="ru-RU"/>
        </w:rPr>
      </w:pPr>
      <w:r w:rsidRPr="00293FD2">
        <w:rPr>
          <w:rFonts w:ascii="Times New Roman" w:hAnsi="Times New Roman"/>
          <w:b/>
          <w:sz w:val="28"/>
          <w:szCs w:val="24"/>
          <w:lang w:val="ru-RU"/>
        </w:rPr>
        <w:t>Технические средства:</w:t>
      </w:r>
    </w:p>
    <w:p w14:paraId="24A1BCD5" w14:textId="77777777" w:rsidR="003A0A43" w:rsidRPr="007B6368" w:rsidRDefault="003A0A43" w:rsidP="003A0A43">
      <w:pPr>
        <w:pStyle w:val="af"/>
        <w:numPr>
          <w:ilvl w:val="0"/>
          <w:numId w:val="18"/>
        </w:numPr>
        <w:spacing w:after="0" w:line="240" w:lineRule="auto"/>
        <w:rPr>
          <w:rStyle w:val="af0"/>
          <w:rFonts w:ascii="Times New Roman" w:hAnsi="Times New Roman"/>
          <w:b w:val="0"/>
          <w:bCs w:val="0"/>
          <w:sz w:val="28"/>
          <w:szCs w:val="24"/>
        </w:rPr>
      </w:pPr>
      <w:proofErr w:type="spellStart"/>
      <w:r w:rsidRPr="007B6368">
        <w:rPr>
          <w:rFonts w:ascii="Times New Roman" w:hAnsi="Times New Roman"/>
          <w:sz w:val="28"/>
          <w:szCs w:val="24"/>
        </w:rPr>
        <w:t>Персональный</w:t>
      </w:r>
      <w:proofErr w:type="spellEnd"/>
      <w:r w:rsidRPr="007B6368">
        <w:rPr>
          <w:rFonts w:ascii="Times New Roman" w:hAnsi="Times New Roman"/>
          <w:sz w:val="28"/>
          <w:szCs w:val="24"/>
        </w:rPr>
        <w:t xml:space="preserve"> </w:t>
      </w:r>
      <w:proofErr w:type="spellStart"/>
      <w:r w:rsidRPr="007B6368">
        <w:rPr>
          <w:rFonts w:ascii="Times New Roman" w:hAnsi="Times New Roman"/>
          <w:sz w:val="28"/>
          <w:szCs w:val="24"/>
        </w:rPr>
        <w:t>компьютер</w:t>
      </w:r>
      <w:proofErr w:type="spellEnd"/>
    </w:p>
    <w:p w14:paraId="6BD6108B" w14:textId="77777777" w:rsidR="003A0A43" w:rsidRPr="007B6368" w:rsidRDefault="003A0A43" w:rsidP="003A0A43">
      <w:pPr>
        <w:pStyle w:val="af"/>
        <w:numPr>
          <w:ilvl w:val="0"/>
          <w:numId w:val="18"/>
        </w:numPr>
        <w:spacing w:after="0" w:line="240" w:lineRule="auto"/>
        <w:rPr>
          <w:rFonts w:ascii="Times New Roman" w:hAnsi="Times New Roman"/>
          <w:sz w:val="28"/>
          <w:szCs w:val="24"/>
        </w:rPr>
      </w:pPr>
      <w:proofErr w:type="spellStart"/>
      <w:r w:rsidRPr="007B6368">
        <w:rPr>
          <w:rFonts w:ascii="Times New Roman" w:hAnsi="Times New Roman"/>
          <w:sz w:val="28"/>
          <w:szCs w:val="24"/>
        </w:rPr>
        <w:t>Мультимедиапроектор</w:t>
      </w:r>
      <w:proofErr w:type="spellEnd"/>
      <w:r w:rsidRPr="007B6368">
        <w:rPr>
          <w:rFonts w:ascii="Times New Roman" w:hAnsi="Times New Roman"/>
          <w:sz w:val="28"/>
          <w:szCs w:val="24"/>
        </w:rPr>
        <w:t xml:space="preserve"> с </w:t>
      </w:r>
      <w:proofErr w:type="spellStart"/>
      <w:r w:rsidRPr="007B6368">
        <w:rPr>
          <w:rFonts w:ascii="Times New Roman" w:hAnsi="Times New Roman"/>
          <w:sz w:val="28"/>
          <w:szCs w:val="24"/>
        </w:rPr>
        <w:t>экраном</w:t>
      </w:r>
      <w:proofErr w:type="spellEnd"/>
    </w:p>
    <w:p w14:paraId="0E45842F" w14:textId="77777777" w:rsidR="003A0A43" w:rsidRPr="007B6368" w:rsidRDefault="003A0A43" w:rsidP="003A0A43">
      <w:pPr>
        <w:pStyle w:val="af"/>
        <w:spacing w:after="0" w:line="240" w:lineRule="auto"/>
        <w:rPr>
          <w:rFonts w:ascii="Times New Roman" w:hAnsi="Times New Roman"/>
          <w:sz w:val="28"/>
          <w:szCs w:val="24"/>
        </w:rPr>
      </w:pPr>
    </w:p>
    <w:tbl>
      <w:tblPr>
        <w:tblW w:w="9606" w:type="dxa"/>
        <w:tblLayout w:type="fixed"/>
        <w:tblLook w:val="0000" w:firstRow="0" w:lastRow="0" w:firstColumn="0" w:lastColumn="0" w:noHBand="0" w:noVBand="0"/>
      </w:tblPr>
      <w:tblGrid>
        <w:gridCol w:w="3793"/>
        <w:gridCol w:w="1700"/>
        <w:gridCol w:w="4113"/>
      </w:tblGrid>
      <w:tr w:rsidR="00292188" w:rsidRPr="00292188" w14:paraId="12AC70D1" w14:textId="77777777" w:rsidTr="007D1871">
        <w:trPr>
          <w:trHeight w:val="2397"/>
        </w:trPr>
        <w:tc>
          <w:tcPr>
            <w:tcW w:w="3793" w:type="dxa"/>
            <w:shd w:val="clear" w:color="auto" w:fill="auto"/>
          </w:tcPr>
          <w:p w14:paraId="18A90412" w14:textId="77777777" w:rsidR="00292188" w:rsidRPr="006B5709" w:rsidRDefault="00292188" w:rsidP="007D1871">
            <w:pPr>
              <w:shd w:val="clear" w:color="auto" w:fill="FFFFFF"/>
              <w:snapToGrid w:val="0"/>
              <w:spacing w:after="0" w:line="100" w:lineRule="atLeast"/>
              <w:ind w:left="79"/>
              <w:jc w:val="center"/>
              <w:rPr>
                <w:rFonts w:ascii="Times New Roman" w:hAnsi="Times New Roman" w:cs="Times New Roman"/>
              </w:rPr>
            </w:pPr>
          </w:p>
          <w:p w14:paraId="270DEB8D" w14:textId="77777777" w:rsidR="00292188" w:rsidRPr="007B6368" w:rsidRDefault="00292188"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5C123EDC" w14:textId="77777777" w:rsidR="00292188" w:rsidRPr="007B6368" w:rsidRDefault="00292188" w:rsidP="007D1871">
            <w:pPr>
              <w:shd w:val="clear" w:color="auto" w:fill="FFFFFF"/>
              <w:spacing w:after="0" w:line="100" w:lineRule="atLeast"/>
              <w:ind w:left="79"/>
              <w:jc w:val="center"/>
              <w:rPr>
                <w:rFonts w:ascii="Times New Roman" w:hAnsi="Times New Roman" w:cs="Times New Roman"/>
                <w:sz w:val="24"/>
                <w:szCs w:val="24"/>
                <w:lang w:val="ru-RU"/>
              </w:rPr>
            </w:pPr>
          </w:p>
          <w:p w14:paraId="4302786E" w14:textId="77777777" w:rsidR="00292188" w:rsidRPr="007B6368" w:rsidRDefault="00292188"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50D2ED20" w14:textId="77777777" w:rsidR="00292188" w:rsidRPr="007B6368" w:rsidRDefault="00292188"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46DFC44F" w14:textId="77777777" w:rsidR="00292188" w:rsidRPr="007B6368" w:rsidRDefault="00292188"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117AE2D1" w14:textId="77777777" w:rsidR="00292188" w:rsidRPr="007B6368" w:rsidRDefault="00292188"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325C36C8" w14:textId="77777777" w:rsidR="00292188" w:rsidRPr="007B6368" w:rsidRDefault="00292188"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16AE5BBE" w14:textId="77777777" w:rsidR="00292188" w:rsidRPr="007B6368" w:rsidRDefault="00292188" w:rsidP="007D1871">
            <w:pPr>
              <w:snapToGrid w:val="0"/>
              <w:spacing w:after="0" w:line="100" w:lineRule="atLeast"/>
              <w:jc w:val="center"/>
              <w:rPr>
                <w:rFonts w:ascii="Times New Roman" w:hAnsi="Times New Roman" w:cs="Times New Roman"/>
                <w:color w:val="000000"/>
                <w:sz w:val="24"/>
                <w:szCs w:val="24"/>
                <w:lang w:val="ru-RU"/>
              </w:rPr>
            </w:pPr>
          </w:p>
          <w:p w14:paraId="3A024DA2" w14:textId="77777777" w:rsidR="00292188" w:rsidRPr="007B6368" w:rsidRDefault="00292188" w:rsidP="007D1871">
            <w:pPr>
              <w:snapToGrid w:val="0"/>
              <w:spacing w:after="0" w:line="100" w:lineRule="atLeast"/>
              <w:jc w:val="center"/>
              <w:rPr>
                <w:rFonts w:ascii="Times New Roman" w:hAnsi="Times New Roman" w:cs="Times New Roman"/>
                <w:color w:val="000000"/>
                <w:sz w:val="24"/>
                <w:szCs w:val="24"/>
                <w:lang w:val="ru-RU"/>
              </w:rPr>
            </w:pPr>
          </w:p>
          <w:p w14:paraId="05690FE1" w14:textId="77777777" w:rsidR="00292188" w:rsidRPr="007B6368" w:rsidRDefault="00292188" w:rsidP="007D1871">
            <w:pPr>
              <w:snapToGrid w:val="0"/>
              <w:spacing w:after="0" w:line="100" w:lineRule="atLeast"/>
              <w:jc w:val="center"/>
              <w:rPr>
                <w:rFonts w:ascii="Times New Roman" w:hAnsi="Times New Roman" w:cs="Times New Roman"/>
                <w:color w:val="000000"/>
                <w:sz w:val="24"/>
                <w:szCs w:val="24"/>
                <w:lang w:val="ru-RU"/>
              </w:rPr>
            </w:pPr>
          </w:p>
          <w:p w14:paraId="2A92DDEA" w14:textId="77777777" w:rsidR="00292188" w:rsidRPr="007B6368" w:rsidRDefault="00292188"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5F58362B" w14:textId="77777777" w:rsidR="00292188" w:rsidRPr="007B6368" w:rsidRDefault="00292188"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5622F97E" w14:textId="77777777" w:rsidR="00292188" w:rsidRPr="007B6368" w:rsidRDefault="00292188"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16CA49DE" w14:textId="77777777" w:rsidR="00292188" w:rsidRPr="007B6368" w:rsidRDefault="00292188" w:rsidP="007D1871">
            <w:pPr>
              <w:shd w:val="clear" w:color="auto" w:fill="FFFFFF"/>
              <w:spacing w:after="0" w:line="100" w:lineRule="atLeast"/>
              <w:ind w:left="79"/>
              <w:jc w:val="center"/>
              <w:rPr>
                <w:rFonts w:ascii="Times New Roman" w:hAnsi="Times New Roman" w:cs="Times New Roman"/>
                <w:sz w:val="24"/>
                <w:szCs w:val="24"/>
                <w:lang w:val="ru-RU"/>
              </w:rPr>
            </w:pPr>
          </w:p>
          <w:p w14:paraId="69807D1F" w14:textId="77777777" w:rsidR="00292188" w:rsidRPr="007B6368" w:rsidRDefault="00292188"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014D064D" w14:textId="77777777" w:rsidR="00292188" w:rsidRPr="007B6368" w:rsidRDefault="00292188"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02F76B01" w14:textId="77777777" w:rsidR="00292188" w:rsidRPr="007B6368" w:rsidRDefault="00292188"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68D0AD39" w14:textId="77777777" w:rsidR="00292188" w:rsidRPr="007B6368" w:rsidRDefault="00292188" w:rsidP="007D1871">
            <w:pPr>
              <w:spacing w:after="0" w:line="100" w:lineRule="atLeast"/>
              <w:jc w:val="center"/>
              <w:rPr>
                <w:rFonts w:ascii="Times New Roman" w:hAnsi="Times New Roman" w:cs="Times New Roman"/>
                <w:color w:val="000000"/>
                <w:sz w:val="16"/>
                <w:szCs w:val="16"/>
                <w:lang w:val="ru-RU"/>
              </w:rPr>
            </w:pPr>
            <w:proofErr w:type="gramStart"/>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roofErr w:type="gramEnd"/>
          </w:p>
          <w:p w14:paraId="28926153" w14:textId="77777777" w:rsidR="00292188" w:rsidRPr="007B6368" w:rsidRDefault="00292188"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609F5F4C" w14:textId="77777777" w:rsidR="00177770" w:rsidRPr="003A0A43" w:rsidRDefault="00177770">
      <w:pPr>
        <w:rPr>
          <w:lang w:val="ru-RU"/>
        </w:rPr>
      </w:pPr>
    </w:p>
    <w:sectPr w:rsidR="00177770" w:rsidRPr="003A0A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1550"/>
    <w:multiLevelType w:val="multilevel"/>
    <w:tmpl w:val="C0E6B3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42CD6"/>
    <w:multiLevelType w:val="multilevel"/>
    <w:tmpl w:val="6E0663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AA3A07"/>
    <w:multiLevelType w:val="multilevel"/>
    <w:tmpl w:val="C7D601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0B1223"/>
    <w:multiLevelType w:val="multilevel"/>
    <w:tmpl w:val="F78E96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521FBF"/>
    <w:multiLevelType w:val="multilevel"/>
    <w:tmpl w:val="26B432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3543EE"/>
    <w:multiLevelType w:val="multilevel"/>
    <w:tmpl w:val="802823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431814"/>
    <w:multiLevelType w:val="multilevel"/>
    <w:tmpl w:val="E51266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20CAD"/>
    <w:multiLevelType w:val="multilevel"/>
    <w:tmpl w:val="0EB0D3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355D8C"/>
    <w:multiLevelType w:val="multilevel"/>
    <w:tmpl w:val="0F72F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173A55"/>
    <w:multiLevelType w:val="multilevel"/>
    <w:tmpl w:val="369C7D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2A689C"/>
    <w:multiLevelType w:val="hybridMultilevel"/>
    <w:tmpl w:val="FE1AF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8D4CA8"/>
    <w:multiLevelType w:val="multilevel"/>
    <w:tmpl w:val="298A1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97497B"/>
    <w:multiLevelType w:val="multilevel"/>
    <w:tmpl w:val="6E761A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DF7432"/>
    <w:multiLevelType w:val="multilevel"/>
    <w:tmpl w:val="065A19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204767"/>
    <w:multiLevelType w:val="multilevel"/>
    <w:tmpl w:val="0E6C89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DF659D"/>
    <w:multiLevelType w:val="multilevel"/>
    <w:tmpl w:val="1256B6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76754B"/>
    <w:multiLevelType w:val="multilevel"/>
    <w:tmpl w:val="3A808B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281D2F"/>
    <w:multiLevelType w:val="multilevel"/>
    <w:tmpl w:val="94F89A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B9783F"/>
    <w:multiLevelType w:val="multilevel"/>
    <w:tmpl w:val="D97CE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D11B0B"/>
    <w:multiLevelType w:val="multilevel"/>
    <w:tmpl w:val="58CAD6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18"/>
  </w:num>
  <w:num w:numId="4">
    <w:abstractNumId w:val="2"/>
  </w:num>
  <w:num w:numId="5">
    <w:abstractNumId w:val="15"/>
  </w:num>
  <w:num w:numId="6">
    <w:abstractNumId w:val="19"/>
  </w:num>
  <w:num w:numId="7">
    <w:abstractNumId w:val="14"/>
  </w:num>
  <w:num w:numId="8">
    <w:abstractNumId w:val="20"/>
  </w:num>
  <w:num w:numId="9">
    <w:abstractNumId w:val="6"/>
  </w:num>
  <w:num w:numId="10">
    <w:abstractNumId w:val="3"/>
  </w:num>
  <w:num w:numId="11">
    <w:abstractNumId w:val="1"/>
  </w:num>
  <w:num w:numId="12">
    <w:abstractNumId w:val="7"/>
  </w:num>
  <w:num w:numId="13">
    <w:abstractNumId w:val="5"/>
  </w:num>
  <w:num w:numId="14">
    <w:abstractNumId w:val="13"/>
  </w:num>
  <w:num w:numId="15">
    <w:abstractNumId w:val="17"/>
  </w:num>
  <w:num w:numId="16">
    <w:abstractNumId w:val="1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4"/>
  </w:num>
  <w:num w:numId="20">
    <w:abstractNumId w:val="8"/>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770"/>
    <w:rsid w:val="00177770"/>
    <w:rsid w:val="00292188"/>
    <w:rsid w:val="003A0A43"/>
    <w:rsid w:val="00546CE1"/>
    <w:rsid w:val="00A237B8"/>
    <w:rsid w:val="00D1548A"/>
    <w:rsid w:val="00E05851"/>
    <w:rsid w:val="00E71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5A907"/>
  <w15:chartTrackingRefBased/>
  <w15:docId w15:val="{25C0D191-C098-4A3D-B4C4-39A19CB2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0A43"/>
    <w:pPr>
      <w:spacing w:after="200" w:line="276" w:lineRule="auto"/>
    </w:pPr>
    <w:rPr>
      <w:lang w:val="en-US"/>
    </w:rPr>
  </w:style>
  <w:style w:type="paragraph" w:styleId="1">
    <w:name w:val="heading 1"/>
    <w:basedOn w:val="a"/>
    <w:next w:val="a"/>
    <w:link w:val="10"/>
    <w:uiPriority w:val="9"/>
    <w:qFormat/>
    <w:rsid w:val="003A0A4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3A0A4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3A0A43"/>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3A0A43"/>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0A43"/>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3A0A43"/>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3A0A43"/>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3A0A43"/>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3A0A43"/>
    <w:pPr>
      <w:tabs>
        <w:tab w:val="center" w:pos="4680"/>
        <w:tab w:val="right" w:pos="9360"/>
      </w:tabs>
    </w:pPr>
  </w:style>
  <w:style w:type="character" w:customStyle="1" w:styleId="a4">
    <w:name w:val="Верхний колонтитул Знак"/>
    <w:basedOn w:val="a0"/>
    <w:link w:val="a3"/>
    <w:uiPriority w:val="99"/>
    <w:rsid w:val="003A0A43"/>
    <w:rPr>
      <w:lang w:val="en-US"/>
    </w:rPr>
  </w:style>
  <w:style w:type="paragraph" w:styleId="a5">
    <w:name w:val="Normal Indent"/>
    <w:basedOn w:val="a"/>
    <w:uiPriority w:val="99"/>
    <w:unhideWhenUsed/>
    <w:rsid w:val="003A0A43"/>
    <w:pPr>
      <w:ind w:left="720"/>
    </w:pPr>
  </w:style>
  <w:style w:type="paragraph" w:styleId="a6">
    <w:name w:val="Subtitle"/>
    <w:basedOn w:val="a"/>
    <w:next w:val="a"/>
    <w:link w:val="a7"/>
    <w:uiPriority w:val="11"/>
    <w:qFormat/>
    <w:rsid w:val="003A0A43"/>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3A0A43"/>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3A0A43"/>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3A0A43"/>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3A0A43"/>
    <w:rPr>
      <w:i/>
      <w:iCs/>
    </w:rPr>
  </w:style>
  <w:style w:type="character" w:styleId="ab">
    <w:name w:val="Hyperlink"/>
    <w:basedOn w:val="a0"/>
    <w:uiPriority w:val="99"/>
    <w:unhideWhenUsed/>
    <w:rsid w:val="003A0A43"/>
    <w:rPr>
      <w:color w:val="0563C1" w:themeColor="hyperlink"/>
      <w:u w:val="single"/>
    </w:rPr>
  </w:style>
  <w:style w:type="table" w:styleId="ac">
    <w:name w:val="Table Grid"/>
    <w:basedOn w:val="a1"/>
    <w:uiPriority w:val="59"/>
    <w:rsid w:val="003A0A4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3A0A43"/>
    <w:pPr>
      <w:spacing w:line="240" w:lineRule="auto"/>
    </w:pPr>
    <w:rPr>
      <w:b/>
      <w:bCs/>
      <w:color w:val="4472C4" w:themeColor="accent1"/>
      <w:sz w:val="18"/>
      <w:szCs w:val="18"/>
    </w:rPr>
  </w:style>
  <w:style w:type="paragraph" w:customStyle="1" w:styleId="11">
    <w:name w:val="Абзац списка1"/>
    <w:basedOn w:val="a"/>
    <w:rsid w:val="003A0A43"/>
    <w:pPr>
      <w:ind w:left="720"/>
      <w:contextualSpacing/>
    </w:pPr>
    <w:rPr>
      <w:rFonts w:ascii="Calibri" w:eastAsia="Times New Roman" w:hAnsi="Calibri" w:cs="Times New Roman"/>
      <w:lang w:val="ru-RU"/>
    </w:rPr>
  </w:style>
  <w:style w:type="character" w:customStyle="1" w:styleId="c0">
    <w:name w:val="c0"/>
    <w:rsid w:val="003A0A43"/>
  </w:style>
  <w:style w:type="paragraph" w:styleId="ae">
    <w:name w:val="No Spacing"/>
    <w:uiPriority w:val="1"/>
    <w:qFormat/>
    <w:rsid w:val="003A0A43"/>
    <w:pPr>
      <w:spacing w:after="0" w:line="240" w:lineRule="auto"/>
    </w:pPr>
    <w:rPr>
      <w:rFonts w:ascii="Calibri" w:eastAsia="Times New Roman" w:hAnsi="Calibri" w:cs="Calibri"/>
      <w:lang w:eastAsia="ru-RU"/>
    </w:rPr>
  </w:style>
  <w:style w:type="paragraph" w:styleId="af">
    <w:name w:val="List Paragraph"/>
    <w:basedOn w:val="a"/>
    <w:uiPriority w:val="99"/>
    <w:rsid w:val="003A0A43"/>
    <w:pPr>
      <w:ind w:left="720"/>
      <w:contextualSpacing/>
    </w:pPr>
  </w:style>
  <w:style w:type="character" w:styleId="af0">
    <w:name w:val="Strong"/>
    <w:qFormat/>
    <w:rsid w:val="003A0A43"/>
    <w:rPr>
      <w:b/>
      <w:bCs/>
    </w:rPr>
  </w:style>
  <w:style w:type="paragraph" w:customStyle="1" w:styleId="ConsPlusNormal">
    <w:name w:val="ConsPlusNormal"/>
    <w:rsid w:val="00546CE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wmf"/><Relationship Id="rId21" Type="http://schemas.openxmlformats.org/officeDocument/2006/relationships/image" Target="media/image17.wmf"/><Relationship Id="rId42" Type="http://schemas.openxmlformats.org/officeDocument/2006/relationships/image" Target="media/image38.wmf"/><Relationship Id="rId63" Type="http://schemas.openxmlformats.org/officeDocument/2006/relationships/image" Target="media/image59.wmf"/><Relationship Id="rId84" Type="http://schemas.openxmlformats.org/officeDocument/2006/relationships/image" Target="media/image80.wmf"/><Relationship Id="rId138" Type="http://schemas.openxmlformats.org/officeDocument/2006/relationships/image" Target="media/image134.wmf"/><Relationship Id="rId159" Type="http://schemas.openxmlformats.org/officeDocument/2006/relationships/image" Target="media/image155.wmf"/><Relationship Id="rId170" Type="http://schemas.openxmlformats.org/officeDocument/2006/relationships/image" Target="media/image166.wmf"/><Relationship Id="rId191" Type="http://schemas.openxmlformats.org/officeDocument/2006/relationships/image" Target="media/image187.wmf"/><Relationship Id="rId107" Type="http://schemas.openxmlformats.org/officeDocument/2006/relationships/image" Target="media/image103.wmf"/><Relationship Id="rId11" Type="http://schemas.openxmlformats.org/officeDocument/2006/relationships/image" Target="media/image7.wmf"/><Relationship Id="rId32" Type="http://schemas.openxmlformats.org/officeDocument/2006/relationships/image" Target="media/image28.wmf"/><Relationship Id="rId53" Type="http://schemas.openxmlformats.org/officeDocument/2006/relationships/image" Target="media/image49.wmf"/><Relationship Id="rId74" Type="http://schemas.openxmlformats.org/officeDocument/2006/relationships/image" Target="media/image70.wmf"/><Relationship Id="rId128" Type="http://schemas.openxmlformats.org/officeDocument/2006/relationships/image" Target="media/image124.png"/><Relationship Id="rId149" Type="http://schemas.openxmlformats.org/officeDocument/2006/relationships/image" Target="media/image145.wmf"/><Relationship Id="rId5" Type="http://schemas.openxmlformats.org/officeDocument/2006/relationships/image" Target="media/image1.wmf"/><Relationship Id="rId95" Type="http://schemas.openxmlformats.org/officeDocument/2006/relationships/image" Target="media/image91.wmf"/><Relationship Id="rId160" Type="http://schemas.openxmlformats.org/officeDocument/2006/relationships/image" Target="media/image156.wmf"/><Relationship Id="rId181" Type="http://schemas.openxmlformats.org/officeDocument/2006/relationships/image" Target="media/image177.wmf"/><Relationship Id="rId22" Type="http://schemas.openxmlformats.org/officeDocument/2006/relationships/image" Target="media/image18.wmf"/><Relationship Id="rId43" Type="http://schemas.openxmlformats.org/officeDocument/2006/relationships/image" Target="media/image39.wmf"/><Relationship Id="rId64" Type="http://schemas.openxmlformats.org/officeDocument/2006/relationships/image" Target="media/image60.png"/><Relationship Id="rId118" Type="http://schemas.openxmlformats.org/officeDocument/2006/relationships/image" Target="media/image114.wmf"/><Relationship Id="rId139" Type="http://schemas.openxmlformats.org/officeDocument/2006/relationships/image" Target="media/image135.wmf"/><Relationship Id="rId85" Type="http://schemas.openxmlformats.org/officeDocument/2006/relationships/image" Target="media/image81.wmf"/><Relationship Id="rId150" Type="http://schemas.openxmlformats.org/officeDocument/2006/relationships/image" Target="media/image146.wmf"/><Relationship Id="rId171" Type="http://schemas.openxmlformats.org/officeDocument/2006/relationships/image" Target="media/image167.png"/><Relationship Id="rId192" Type="http://schemas.openxmlformats.org/officeDocument/2006/relationships/image" Target="media/image188.wmf"/><Relationship Id="rId12" Type="http://schemas.openxmlformats.org/officeDocument/2006/relationships/image" Target="media/image8.wmf"/><Relationship Id="rId33" Type="http://schemas.openxmlformats.org/officeDocument/2006/relationships/image" Target="media/image29.wmf"/><Relationship Id="rId108" Type="http://schemas.openxmlformats.org/officeDocument/2006/relationships/image" Target="media/image104.wmf"/><Relationship Id="rId129" Type="http://schemas.openxmlformats.org/officeDocument/2006/relationships/image" Target="media/image125.wmf"/><Relationship Id="rId54" Type="http://schemas.openxmlformats.org/officeDocument/2006/relationships/image" Target="media/image50.wmf"/><Relationship Id="rId75" Type="http://schemas.openxmlformats.org/officeDocument/2006/relationships/image" Target="media/image71.wmf"/><Relationship Id="rId96" Type="http://schemas.openxmlformats.org/officeDocument/2006/relationships/image" Target="media/image92.wmf"/><Relationship Id="rId140" Type="http://schemas.openxmlformats.org/officeDocument/2006/relationships/image" Target="media/image136.png"/><Relationship Id="rId161" Type="http://schemas.openxmlformats.org/officeDocument/2006/relationships/image" Target="media/image157.wmf"/><Relationship Id="rId182" Type="http://schemas.openxmlformats.org/officeDocument/2006/relationships/image" Target="media/image178.wmf"/><Relationship Id="rId6" Type="http://schemas.openxmlformats.org/officeDocument/2006/relationships/image" Target="media/image2.png"/><Relationship Id="rId23" Type="http://schemas.openxmlformats.org/officeDocument/2006/relationships/image" Target="media/image19.wmf"/><Relationship Id="rId119" Type="http://schemas.openxmlformats.org/officeDocument/2006/relationships/image" Target="media/image115.wmf"/><Relationship Id="rId44" Type="http://schemas.openxmlformats.org/officeDocument/2006/relationships/image" Target="media/image40.wmf"/><Relationship Id="rId65" Type="http://schemas.openxmlformats.org/officeDocument/2006/relationships/image" Target="media/image61.wmf"/><Relationship Id="rId86" Type="http://schemas.openxmlformats.org/officeDocument/2006/relationships/image" Target="media/image82.wmf"/><Relationship Id="rId130" Type="http://schemas.openxmlformats.org/officeDocument/2006/relationships/image" Target="media/image126.wmf"/><Relationship Id="rId151" Type="http://schemas.openxmlformats.org/officeDocument/2006/relationships/image" Target="media/image147.wmf"/><Relationship Id="rId172" Type="http://schemas.openxmlformats.org/officeDocument/2006/relationships/image" Target="media/image168.wmf"/><Relationship Id="rId193" Type="http://schemas.openxmlformats.org/officeDocument/2006/relationships/image" Target="media/image189.wmf"/><Relationship Id="rId13" Type="http://schemas.openxmlformats.org/officeDocument/2006/relationships/image" Target="media/image9.wmf"/><Relationship Id="rId109" Type="http://schemas.openxmlformats.org/officeDocument/2006/relationships/image" Target="media/image105.wmf"/><Relationship Id="rId34" Type="http://schemas.openxmlformats.org/officeDocument/2006/relationships/image" Target="media/image30.wmf"/><Relationship Id="rId55" Type="http://schemas.openxmlformats.org/officeDocument/2006/relationships/image" Target="media/image51.wmf"/><Relationship Id="rId76" Type="http://schemas.openxmlformats.org/officeDocument/2006/relationships/image" Target="media/image72.wmf"/><Relationship Id="rId97" Type="http://schemas.openxmlformats.org/officeDocument/2006/relationships/image" Target="media/image93.wmf"/><Relationship Id="rId120" Type="http://schemas.openxmlformats.org/officeDocument/2006/relationships/image" Target="media/image116.wmf"/><Relationship Id="rId141" Type="http://schemas.openxmlformats.org/officeDocument/2006/relationships/image" Target="media/image137.wmf"/><Relationship Id="rId7" Type="http://schemas.openxmlformats.org/officeDocument/2006/relationships/image" Target="media/image3.wmf"/><Relationship Id="rId71" Type="http://schemas.openxmlformats.org/officeDocument/2006/relationships/image" Target="media/image67.wmf"/><Relationship Id="rId92" Type="http://schemas.openxmlformats.org/officeDocument/2006/relationships/image" Target="media/image88.wmf"/><Relationship Id="rId162" Type="http://schemas.openxmlformats.org/officeDocument/2006/relationships/image" Target="media/image158.wmf"/><Relationship Id="rId183" Type="http://schemas.openxmlformats.org/officeDocument/2006/relationships/image" Target="media/image179.wmf"/><Relationship Id="rId2" Type="http://schemas.openxmlformats.org/officeDocument/2006/relationships/styles" Target="styles.xml"/><Relationship Id="rId29" Type="http://schemas.openxmlformats.org/officeDocument/2006/relationships/image" Target="media/image25.wmf"/><Relationship Id="rId24" Type="http://schemas.openxmlformats.org/officeDocument/2006/relationships/image" Target="media/image20.wmf"/><Relationship Id="rId40" Type="http://schemas.openxmlformats.org/officeDocument/2006/relationships/image" Target="media/image36.wmf"/><Relationship Id="rId45" Type="http://schemas.openxmlformats.org/officeDocument/2006/relationships/image" Target="media/image41.wmf"/><Relationship Id="rId66" Type="http://schemas.openxmlformats.org/officeDocument/2006/relationships/image" Target="media/image62.wmf"/><Relationship Id="rId87" Type="http://schemas.openxmlformats.org/officeDocument/2006/relationships/image" Target="media/image83.wmf"/><Relationship Id="rId110" Type="http://schemas.openxmlformats.org/officeDocument/2006/relationships/image" Target="media/image106.wmf"/><Relationship Id="rId115" Type="http://schemas.openxmlformats.org/officeDocument/2006/relationships/image" Target="media/image111.wmf"/><Relationship Id="rId131" Type="http://schemas.openxmlformats.org/officeDocument/2006/relationships/image" Target="media/image127.wmf"/><Relationship Id="rId136" Type="http://schemas.openxmlformats.org/officeDocument/2006/relationships/image" Target="media/image132.wmf"/><Relationship Id="rId157" Type="http://schemas.openxmlformats.org/officeDocument/2006/relationships/image" Target="media/image153.wmf"/><Relationship Id="rId178" Type="http://schemas.openxmlformats.org/officeDocument/2006/relationships/image" Target="media/image174.wmf"/><Relationship Id="rId61" Type="http://schemas.openxmlformats.org/officeDocument/2006/relationships/image" Target="media/image57.wmf"/><Relationship Id="rId82" Type="http://schemas.openxmlformats.org/officeDocument/2006/relationships/image" Target="media/image78.wmf"/><Relationship Id="rId152" Type="http://schemas.openxmlformats.org/officeDocument/2006/relationships/image" Target="media/image148.wmf"/><Relationship Id="rId173" Type="http://schemas.openxmlformats.org/officeDocument/2006/relationships/image" Target="media/image169.wmf"/><Relationship Id="rId194" Type="http://schemas.openxmlformats.org/officeDocument/2006/relationships/image" Target="media/image190.wmf"/><Relationship Id="rId19" Type="http://schemas.openxmlformats.org/officeDocument/2006/relationships/image" Target="media/image15.wmf"/><Relationship Id="rId14" Type="http://schemas.openxmlformats.org/officeDocument/2006/relationships/image" Target="media/image10.wmf"/><Relationship Id="rId30" Type="http://schemas.openxmlformats.org/officeDocument/2006/relationships/image" Target="media/image26.wmf"/><Relationship Id="rId35" Type="http://schemas.openxmlformats.org/officeDocument/2006/relationships/image" Target="media/image31.wmf"/><Relationship Id="rId56" Type="http://schemas.openxmlformats.org/officeDocument/2006/relationships/image" Target="media/image52.wmf"/><Relationship Id="rId77" Type="http://schemas.openxmlformats.org/officeDocument/2006/relationships/image" Target="media/image73.wmf"/><Relationship Id="rId100" Type="http://schemas.openxmlformats.org/officeDocument/2006/relationships/image" Target="media/image96.wmf"/><Relationship Id="rId105" Type="http://schemas.openxmlformats.org/officeDocument/2006/relationships/image" Target="media/image101.wmf"/><Relationship Id="rId126" Type="http://schemas.openxmlformats.org/officeDocument/2006/relationships/image" Target="media/image122.wmf"/><Relationship Id="rId147" Type="http://schemas.openxmlformats.org/officeDocument/2006/relationships/image" Target="media/image143.wmf"/><Relationship Id="rId168" Type="http://schemas.openxmlformats.org/officeDocument/2006/relationships/image" Target="media/image164.wmf"/><Relationship Id="rId8" Type="http://schemas.openxmlformats.org/officeDocument/2006/relationships/image" Target="media/image4.wmf"/><Relationship Id="rId51" Type="http://schemas.openxmlformats.org/officeDocument/2006/relationships/image" Target="media/image47.wmf"/><Relationship Id="rId72" Type="http://schemas.openxmlformats.org/officeDocument/2006/relationships/image" Target="media/image68.wmf"/><Relationship Id="rId93" Type="http://schemas.openxmlformats.org/officeDocument/2006/relationships/image" Target="media/image89.wmf"/><Relationship Id="rId98" Type="http://schemas.openxmlformats.org/officeDocument/2006/relationships/image" Target="media/image94.wmf"/><Relationship Id="rId121" Type="http://schemas.openxmlformats.org/officeDocument/2006/relationships/image" Target="media/image117.wmf"/><Relationship Id="rId142" Type="http://schemas.openxmlformats.org/officeDocument/2006/relationships/image" Target="media/image138.wmf"/><Relationship Id="rId163" Type="http://schemas.openxmlformats.org/officeDocument/2006/relationships/image" Target="media/image159.wmf"/><Relationship Id="rId184" Type="http://schemas.openxmlformats.org/officeDocument/2006/relationships/image" Target="media/image180.wmf"/><Relationship Id="rId189" Type="http://schemas.openxmlformats.org/officeDocument/2006/relationships/image" Target="media/image185.wmf"/><Relationship Id="rId3" Type="http://schemas.openxmlformats.org/officeDocument/2006/relationships/settings" Target="settings.xml"/><Relationship Id="rId25" Type="http://schemas.openxmlformats.org/officeDocument/2006/relationships/image" Target="media/image21.wmf"/><Relationship Id="rId46" Type="http://schemas.openxmlformats.org/officeDocument/2006/relationships/image" Target="media/image42.wmf"/><Relationship Id="rId67" Type="http://schemas.openxmlformats.org/officeDocument/2006/relationships/image" Target="media/image63.wmf"/><Relationship Id="rId116" Type="http://schemas.openxmlformats.org/officeDocument/2006/relationships/image" Target="media/image112.wmf"/><Relationship Id="rId137" Type="http://schemas.openxmlformats.org/officeDocument/2006/relationships/image" Target="media/image133.wmf"/><Relationship Id="rId158" Type="http://schemas.openxmlformats.org/officeDocument/2006/relationships/image" Target="media/image154.wmf"/><Relationship Id="rId20" Type="http://schemas.openxmlformats.org/officeDocument/2006/relationships/image" Target="media/image16.wmf"/><Relationship Id="rId41" Type="http://schemas.openxmlformats.org/officeDocument/2006/relationships/image" Target="media/image37.png"/><Relationship Id="rId62" Type="http://schemas.openxmlformats.org/officeDocument/2006/relationships/image" Target="media/image58.wmf"/><Relationship Id="rId83" Type="http://schemas.openxmlformats.org/officeDocument/2006/relationships/image" Target="media/image79.wmf"/><Relationship Id="rId88" Type="http://schemas.openxmlformats.org/officeDocument/2006/relationships/image" Target="media/image84.wmf"/><Relationship Id="rId111" Type="http://schemas.openxmlformats.org/officeDocument/2006/relationships/image" Target="media/image107.wmf"/><Relationship Id="rId132" Type="http://schemas.openxmlformats.org/officeDocument/2006/relationships/image" Target="media/image128.wmf"/><Relationship Id="rId153" Type="http://schemas.openxmlformats.org/officeDocument/2006/relationships/image" Target="media/image149.wmf"/><Relationship Id="rId174" Type="http://schemas.openxmlformats.org/officeDocument/2006/relationships/image" Target="media/image170.png"/><Relationship Id="rId179" Type="http://schemas.openxmlformats.org/officeDocument/2006/relationships/image" Target="media/image175.wmf"/><Relationship Id="rId195" Type="http://schemas.openxmlformats.org/officeDocument/2006/relationships/image" Target="media/image191.wmf"/><Relationship Id="rId190" Type="http://schemas.openxmlformats.org/officeDocument/2006/relationships/image" Target="media/image186.wmf"/><Relationship Id="rId15" Type="http://schemas.openxmlformats.org/officeDocument/2006/relationships/image" Target="media/image11.wmf"/><Relationship Id="rId36" Type="http://schemas.openxmlformats.org/officeDocument/2006/relationships/image" Target="media/image32.wmf"/><Relationship Id="rId57" Type="http://schemas.openxmlformats.org/officeDocument/2006/relationships/image" Target="media/image53.wmf"/><Relationship Id="rId106" Type="http://schemas.openxmlformats.org/officeDocument/2006/relationships/image" Target="media/image102.wmf"/><Relationship Id="rId127" Type="http://schemas.openxmlformats.org/officeDocument/2006/relationships/image" Target="media/image123.wmf"/><Relationship Id="rId10" Type="http://schemas.openxmlformats.org/officeDocument/2006/relationships/image" Target="media/image6.wmf"/><Relationship Id="rId31" Type="http://schemas.openxmlformats.org/officeDocument/2006/relationships/image" Target="media/image27.wmf"/><Relationship Id="rId52" Type="http://schemas.openxmlformats.org/officeDocument/2006/relationships/image" Target="media/image48.wmf"/><Relationship Id="rId73" Type="http://schemas.openxmlformats.org/officeDocument/2006/relationships/image" Target="media/image69.wmf"/><Relationship Id="rId78" Type="http://schemas.openxmlformats.org/officeDocument/2006/relationships/image" Target="media/image74.wmf"/><Relationship Id="rId94" Type="http://schemas.openxmlformats.org/officeDocument/2006/relationships/image" Target="media/image90.wmf"/><Relationship Id="rId99" Type="http://schemas.openxmlformats.org/officeDocument/2006/relationships/image" Target="media/image95.wmf"/><Relationship Id="rId101" Type="http://schemas.openxmlformats.org/officeDocument/2006/relationships/image" Target="media/image97.wmf"/><Relationship Id="rId122" Type="http://schemas.openxmlformats.org/officeDocument/2006/relationships/image" Target="media/image118.wmf"/><Relationship Id="rId143" Type="http://schemas.openxmlformats.org/officeDocument/2006/relationships/image" Target="media/image139.wmf"/><Relationship Id="rId148" Type="http://schemas.openxmlformats.org/officeDocument/2006/relationships/image" Target="media/image144.wmf"/><Relationship Id="rId164" Type="http://schemas.openxmlformats.org/officeDocument/2006/relationships/image" Target="media/image160.png"/><Relationship Id="rId169" Type="http://schemas.openxmlformats.org/officeDocument/2006/relationships/image" Target="media/image165.wmf"/><Relationship Id="rId185" Type="http://schemas.openxmlformats.org/officeDocument/2006/relationships/image" Target="media/image181.wmf"/><Relationship Id="rId4" Type="http://schemas.openxmlformats.org/officeDocument/2006/relationships/webSettings" Target="webSettings.xml"/><Relationship Id="rId9" Type="http://schemas.openxmlformats.org/officeDocument/2006/relationships/image" Target="media/image5.wmf"/><Relationship Id="rId180" Type="http://schemas.openxmlformats.org/officeDocument/2006/relationships/image" Target="media/image176.wmf"/><Relationship Id="rId26" Type="http://schemas.openxmlformats.org/officeDocument/2006/relationships/image" Target="media/image22.wmf"/><Relationship Id="rId47" Type="http://schemas.openxmlformats.org/officeDocument/2006/relationships/image" Target="media/image43.wmf"/><Relationship Id="rId68" Type="http://schemas.openxmlformats.org/officeDocument/2006/relationships/image" Target="media/image64.wmf"/><Relationship Id="rId89" Type="http://schemas.openxmlformats.org/officeDocument/2006/relationships/image" Target="media/image85.wmf"/><Relationship Id="rId112" Type="http://schemas.openxmlformats.org/officeDocument/2006/relationships/image" Target="media/image108.wmf"/><Relationship Id="rId133" Type="http://schemas.openxmlformats.org/officeDocument/2006/relationships/image" Target="media/image129.wmf"/><Relationship Id="rId154" Type="http://schemas.openxmlformats.org/officeDocument/2006/relationships/image" Target="media/image150.wmf"/><Relationship Id="rId175" Type="http://schemas.openxmlformats.org/officeDocument/2006/relationships/image" Target="media/image171.wmf"/><Relationship Id="rId196" Type="http://schemas.openxmlformats.org/officeDocument/2006/relationships/image" Target="media/image192.wmf"/><Relationship Id="rId16" Type="http://schemas.openxmlformats.org/officeDocument/2006/relationships/image" Target="media/image12.wmf"/><Relationship Id="rId37" Type="http://schemas.openxmlformats.org/officeDocument/2006/relationships/image" Target="media/image33.wmf"/><Relationship Id="rId58" Type="http://schemas.openxmlformats.org/officeDocument/2006/relationships/image" Target="media/image54.wmf"/><Relationship Id="rId79" Type="http://schemas.openxmlformats.org/officeDocument/2006/relationships/image" Target="media/image75.wmf"/><Relationship Id="rId102" Type="http://schemas.openxmlformats.org/officeDocument/2006/relationships/image" Target="media/image98.wmf"/><Relationship Id="rId123" Type="http://schemas.openxmlformats.org/officeDocument/2006/relationships/image" Target="media/image119.wmf"/><Relationship Id="rId144" Type="http://schemas.openxmlformats.org/officeDocument/2006/relationships/image" Target="media/image140.wmf"/><Relationship Id="rId90" Type="http://schemas.openxmlformats.org/officeDocument/2006/relationships/image" Target="media/image86.wmf"/><Relationship Id="rId165" Type="http://schemas.openxmlformats.org/officeDocument/2006/relationships/image" Target="media/image161.wmf"/><Relationship Id="rId186" Type="http://schemas.openxmlformats.org/officeDocument/2006/relationships/image" Target="media/image182.wmf"/><Relationship Id="rId27" Type="http://schemas.openxmlformats.org/officeDocument/2006/relationships/image" Target="media/image23.wmf"/><Relationship Id="rId48" Type="http://schemas.openxmlformats.org/officeDocument/2006/relationships/image" Target="media/image44.wmf"/><Relationship Id="rId69" Type="http://schemas.openxmlformats.org/officeDocument/2006/relationships/image" Target="media/image65.wmf"/><Relationship Id="rId113" Type="http://schemas.openxmlformats.org/officeDocument/2006/relationships/image" Target="media/image109.wmf"/><Relationship Id="rId134" Type="http://schemas.openxmlformats.org/officeDocument/2006/relationships/image" Target="media/image130.wmf"/><Relationship Id="rId80" Type="http://schemas.openxmlformats.org/officeDocument/2006/relationships/image" Target="media/image76.wmf"/><Relationship Id="rId155" Type="http://schemas.openxmlformats.org/officeDocument/2006/relationships/image" Target="media/image151.wmf"/><Relationship Id="rId176" Type="http://schemas.openxmlformats.org/officeDocument/2006/relationships/image" Target="media/image172.wmf"/><Relationship Id="rId197" Type="http://schemas.openxmlformats.org/officeDocument/2006/relationships/fontTable" Target="fontTable.xml"/><Relationship Id="rId17" Type="http://schemas.openxmlformats.org/officeDocument/2006/relationships/image" Target="media/image13.wmf"/><Relationship Id="rId38" Type="http://schemas.openxmlformats.org/officeDocument/2006/relationships/image" Target="media/image34.wmf"/><Relationship Id="rId59" Type="http://schemas.openxmlformats.org/officeDocument/2006/relationships/image" Target="media/image55.wmf"/><Relationship Id="rId103" Type="http://schemas.openxmlformats.org/officeDocument/2006/relationships/image" Target="media/image99.wmf"/><Relationship Id="rId124" Type="http://schemas.openxmlformats.org/officeDocument/2006/relationships/image" Target="media/image120.wmf"/><Relationship Id="rId70" Type="http://schemas.openxmlformats.org/officeDocument/2006/relationships/image" Target="media/image66.wmf"/><Relationship Id="rId91" Type="http://schemas.openxmlformats.org/officeDocument/2006/relationships/image" Target="media/image87.wmf"/><Relationship Id="rId145" Type="http://schemas.openxmlformats.org/officeDocument/2006/relationships/image" Target="media/image141.png"/><Relationship Id="rId166" Type="http://schemas.openxmlformats.org/officeDocument/2006/relationships/image" Target="media/image162.wmf"/><Relationship Id="rId187" Type="http://schemas.openxmlformats.org/officeDocument/2006/relationships/image" Target="media/image183.wmf"/><Relationship Id="rId1" Type="http://schemas.openxmlformats.org/officeDocument/2006/relationships/numbering" Target="numbering.xml"/><Relationship Id="rId28" Type="http://schemas.openxmlformats.org/officeDocument/2006/relationships/image" Target="media/image24.png"/><Relationship Id="rId49" Type="http://schemas.openxmlformats.org/officeDocument/2006/relationships/image" Target="media/image45.png"/><Relationship Id="rId114" Type="http://schemas.openxmlformats.org/officeDocument/2006/relationships/image" Target="media/image110.wmf"/><Relationship Id="rId60" Type="http://schemas.openxmlformats.org/officeDocument/2006/relationships/image" Target="media/image56.png"/><Relationship Id="rId81" Type="http://schemas.openxmlformats.org/officeDocument/2006/relationships/image" Target="media/image77.wmf"/><Relationship Id="rId135" Type="http://schemas.openxmlformats.org/officeDocument/2006/relationships/image" Target="media/image131.wmf"/><Relationship Id="rId156" Type="http://schemas.openxmlformats.org/officeDocument/2006/relationships/image" Target="media/image152.png"/><Relationship Id="rId177" Type="http://schemas.openxmlformats.org/officeDocument/2006/relationships/image" Target="media/image173.wmf"/><Relationship Id="rId198" Type="http://schemas.openxmlformats.org/officeDocument/2006/relationships/theme" Target="theme/theme1.xml"/><Relationship Id="rId18" Type="http://schemas.openxmlformats.org/officeDocument/2006/relationships/image" Target="media/image14.wmf"/><Relationship Id="rId39" Type="http://schemas.openxmlformats.org/officeDocument/2006/relationships/image" Target="media/image35.wmf"/><Relationship Id="rId50" Type="http://schemas.openxmlformats.org/officeDocument/2006/relationships/image" Target="media/image46.wmf"/><Relationship Id="rId104" Type="http://schemas.openxmlformats.org/officeDocument/2006/relationships/image" Target="media/image100.wmf"/><Relationship Id="rId125" Type="http://schemas.openxmlformats.org/officeDocument/2006/relationships/image" Target="media/image121.wmf"/><Relationship Id="rId146" Type="http://schemas.openxmlformats.org/officeDocument/2006/relationships/image" Target="media/image142.wmf"/><Relationship Id="rId167" Type="http://schemas.openxmlformats.org/officeDocument/2006/relationships/image" Target="media/image163.png"/><Relationship Id="rId188" Type="http://schemas.openxmlformats.org/officeDocument/2006/relationships/image" Target="media/image18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50</Pages>
  <Words>12335</Words>
  <Characters>70311</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7</cp:revision>
  <dcterms:created xsi:type="dcterms:W3CDTF">2023-09-02T20:38:00Z</dcterms:created>
  <dcterms:modified xsi:type="dcterms:W3CDTF">2025-09-13T14:37:00Z</dcterms:modified>
</cp:coreProperties>
</file>